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5" w:rsidRDefault="003342D5" w:rsidP="0033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Извещение</w:t>
      </w:r>
    </w:p>
    <w:p w:rsidR="004E75A8" w:rsidRDefault="004E75A8" w:rsidP="004E7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общего собрания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="00B65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общей </w:t>
      </w:r>
      <w:r w:rsidRPr="00015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долевой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42D5" w:rsidRDefault="004E75A8" w:rsidP="00334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земельный участок с кадастровым номером </w:t>
      </w:r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>48:05:0000000:321</w:t>
      </w:r>
    </w:p>
    <w:p w:rsidR="003F256C" w:rsidRPr="003F256C" w:rsidRDefault="003F256C" w:rsidP="00DD49B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56C">
        <w:rPr>
          <w:rFonts w:ascii="Times New Roman" w:eastAsia="Calibri" w:hAnsi="Times New Roman" w:cs="Times New Roman"/>
          <w:sz w:val="24"/>
          <w:szCs w:val="24"/>
        </w:rPr>
        <w:tab/>
      </w:r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Каликинский</w:t>
      </w:r>
      <w:proofErr w:type="spellEnd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proofErr w:type="spellStart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Добровского</w:t>
      </w:r>
      <w:proofErr w:type="spellEnd"/>
      <w:r w:rsidR="002B25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Липецкой области 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извещает участников долевой собственности на земельный участок </w:t>
      </w:r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48:05:0000000:321, общей площадью 4 735 866 </w:t>
      </w:r>
      <w:proofErr w:type="spellStart"/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>., расположенный по адресу: Липецкая область, Добровский район,  с/</w:t>
      </w:r>
      <w:proofErr w:type="gramStart"/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>Каликинский</w:t>
      </w:r>
      <w:proofErr w:type="spellEnd"/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</w:t>
      </w:r>
      <w:r w:rsidR="00996373" w:rsidRPr="003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56C">
        <w:rPr>
          <w:rFonts w:ascii="Times New Roman" w:eastAsia="Calibri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указанный земельный участок по инициативе </w:t>
      </w:r>
      <w:r w:rsidR="002B2537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с ограниченной ответственностью «Агрокомплекс Добровский»</w:t>
      </w:r>
      <w:r w:rsidRPr="003F2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537" w:rsidRDefault="002B2537" w:rsidP="00DD4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собрания: </w:t>
      </w:r>
      <w:r w:rsidR="0099637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50A1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4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года.</w:t>
      </w:r>
    </w:p>
    <w:p w:rsidR="002B2537" w:rsidRDefault="002B2537" w:rsidP="00DD4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собрания: Липецкая область, Добровский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Каликино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пл. Ленина, д. 14, в здании Дома культуры.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собрания: </w:t>
      </w:r>
      <w:r w:rsidR="00996373">
        <w:rPr>
          <w:rFonts w:ascii="Times New Roman" w:hAnsi="Times New Roman" w:cs="Times New Roman"/>
          <w:sz w:val="24"/>
          <w:szCs w:val="24"/>
        </w:rPr>
        <w:t>1</w:t>
      </w:r>
      <w:r w:rsidR="00A50A1E">
        <w:rPr>
          <w:rFonts w:ascii="Times New Roman" w:hAnsi="Times New Roman" w:cs="Times New Roman"/>
          <w:sz w:val="24"/>
          <w:szCs w:val="24"/>
        </w:rPr>
        <w:t>4</w:t>
      </w:r>
      <w:r w:rsidR="003405D6">
        <w:rPr>
          <w:rFonts w:ascii="Times New Roman" w:hAnsi="Times New Roman" w:cs="Times New Roman"/>
          <w:sz w:val="24"/>
          <w:szCs w:val="24"/>
        </w:rPr>
        <w:t>-</w:t>
      </w:r>
      <w:r w:rsidR="00A50A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 в 14-00 часов.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при себе иметь документы, удостоверяющие личность, и  документы, удостоверяющие право на земельную долю, а также документы, подтверждающие полномочия представителя участника долевой собственности. </w:t>
      </w:r>
    </w:p>
    <w:p w:rsidR="003F256C" w:rsidRPr="003F256C" w:rsidRDefault="003F256C" w:rsidP="00DD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56C" w:rsidRPr="003F256C" w:rsidRDefault="003F256C" w:rsidP="00DD49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собрания:</w:t>
      </w:r>
    </w:p>
    <w:p w:rsidR="003F256C" w:rsidRPr="003F256C" w:rsidRDefault="003F256C" w:rsidP="00DD49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:rsidR="003A440D" w:rsidRPr="003A440D" w:rsidRDefault="003A440D" w:rsidP="003A44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440D">
        <w:rPr>
          <w:rFonts w:ascii="Times New Roman" w:eastAsia="Times New Roman" w:hAnsi="Times New Roman" w:cs="Times New Roman"/>
          <w:sz w:val="24"/>
          <w:szCs w:val="24"/>
        </w:rPr>
        <w:t xml:space="preserve">Избрание лица, уполномоченного от имени участников долевой собственности, без доверенности действовать </w:t>
      </w:r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</w:t>
      </w:r>
      <w:r w:rsidRPr="003A440D">
        <w:rPr>
          <w:rFonts w:ascii="Times New Roman" w:eastAsia="Times New Roman" w:hAnsi="Times New Roman" w:cs="Times New Roman"/>
          <w:sz w:val="24"/>
          <w:szCs w:val="24"/>
        </w:rPr>
        <w:t xml:space="preserve"> а также заключать договоры аренды данного земельного участка, дополнительных </w:t>
      </w:r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соглашений к нему об иных изменениях условий договора или соглашения об установлении частного сервитута в отношении данного земельного участка, в том числе об объеме </w:t>
      </w:r>
      <w:proofErr w:type="gramStart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A4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сроках таких полномочий, по передоверию данных полномочий.</w:t>
      </w:r>
    </w:p>
    <w:p w:rsidR="003849A9" w:rsidRPr="003849A9" w:rsidRDefault="003849A9" w:rsidP="003849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>Заключение дополнительного соглашения к договору аренды земельного участка:</w:t>
      </w:r>
    </w:p>
    <w:p w:rsidR="003849A9" w:rsidRPr="003849A9" w:rsidRDefault="003849A9" w:rsidP="003849A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 xml:space="preserve">- о </w:t>
      </w:r>
      <w:r w:rsidR="007752B2">
        <w:rPr>
          <w:rFonts w:ascii="Times New Roman" w:eastAsia="Times New Roman" w:hAnsi="Times New Roman" w:cs="Times New Roman"/>
          <w:sz w:val="24"/>
          <w:szCs w:val="24"/>
        </w:rPr>
        <w:t>продлении срока договора аренды</w:t>
      </w:r>
      <w:r w:rsidRPr="00384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49A9" w:rsidRPr="003849A9" w:rsidRDefault="003849A9" w:rsidP="003849A9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9">
        <w:rPr>
          <w:rFonts w:ascii="Times New Roman" w:eastAsia="Times New Roman" w:hAnsi="Times New Roman" w:cs="Times New Roman"/>
          <w:sz w:val="24"/>
          <w:szCs w:val="24"/>
        </w:rPr>
        <w:t>- об увеличении размера арендной платы.</w:t>
      </w:r>
    </w:p>
    <w:p w:rsidR="002B2537" w:rsidRPr="003F256C" w:rsidRDefault="002B2537" w:rsidP="00DD49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ознакомления с документами по вопросам, вынесенным на обсуждение общего собрания: 399140, Липецкая область, Добровский район, с. Доброе, ул. Полярная, тел. 8 (47463) 2-54-44.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работы: с 8-00 до 16-00 часов, перерыв с 12-00 до 13-00 часов, суббота, воскресенье – выходные дни. Горнякова Татьяна Павловна.</w:t>
      </w:r>
    </w:p>
    <w:p w:rsidR="002B2537" w:rsidRDefault="002B2537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</w:t>
      </w:r>
      <w:r w:rsidR="003849A9">
        <w:rPr>
          <w:rFonts w:ascii="Times New Roman" w:hAnsi="Times New Roman" w:cs="Times New Roman"/>
          <w:sz w:val="24"/>
          <w:szCs w:val="24"/>
        </w:rPr>
        <w:t xml:space="preserve">знакомления с документами: до </w:t>
      </w:r>
      <w:r w:rsidR="003405D6">
        <w:rPr>
          <w:rFonts w:ascii="Times New Roman" w:hAnsi="Times New Roman" w:cs="Times New Roman"/>
          <w:sz w:val="24"/>
          <w:szCs w:val="24"/>
        </w:rPr>
        <w:t>1</w:t>
      </w:r>
      <w:r w:rsidR="00A50A1E">
        <w:rPr>
          <w:rFonts w:ascii="Times New Roman" w:hAnsi="Times New Roman" w:cs="Times New Roman"/>
          <w:sz w:val="24"/>
          <w:szCs w:val="24"/>
        </w:rPr>
        <w:t>7</w:t>
      </w:r>
      <w:r w:rsidR="003405D6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2017 г.  </w:t>
      </w:r>
    </w:p>
    <w:p w:rsidR="00CB7101" w:rsidRDefault="00CB7101" w:rsidP="00DD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F29"/>
    <w:multiLevelType w:val="hybridMultilevel"/>
    <w:tmpl w:val="750A73D2"/>
    <w:lvl w:ilvl="0" w:tplc="CF4AD8D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246059"/>
    <w:multiLevelType w:val="hybridMultilevel"/>
    <w:tmpl w:val="7870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5"/>
    <w:rsid w:val="000B2767"/>
    <w:rsid w:val="002B2537"/>
    <w:rsid w:val="003342D5"/>
    <w:rsid w:val="003405D6"/>
    <w:rsid w:val="003849A9"/>
    <w:rsid w:val="003A440D"/>
    <w:rsid w:val="003F256C"/>
    <w:rsid w:val="004E75A8"/>
    <w:rsid w:val="007752B2"/>
    <w:rsid w:val="007F0788"/>
    <w:rsid w:val="008C0982"/>
    <w:rsid w:val="00996373"/>
    <w:rsid w:val="00A50A1E"/>
    <w:rsid w:val="00B6561B"/>
    <w:rsid w:val="00CB7101"/>
    <w:rsid w:val="00D3792F"/>
    <w:rsid w:val="00DD49B3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Горнякова Татьяна Павловна</dc:creator>
  <cp:lastModifiedBy>Горнякова Татьяна Павловна</cp:lastModifiedBy>
  <cp:revision>4</cp:revision>
  <cp:lastPrinted>2017-01-13T11:06:00Z</cp:lastPrinted>
  <dcterms:created xsi:type="dcterms:W3CDTF">2017-01-13T10:59:00Z</dcterms:created>
  <dcterms:modified xsi:type="dcterms:W3CDTF">2017-01-13T11:06:00Z</dcterms:modified>
</cp:coreProperties>
</file>