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55" w:rsidRPr="00041E0E" w:rsidRDefault="008E7CF2" w:rsidP="001851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9.5pt;visibility:visible">
            <v:imagedata r:id="rId6" o:title=""/>
          </v:shape>
        </w:pict>
      </w:r>
    </w:p>
    <w:p w:rsidR="00283F55" w:rsidRPr="007A2114" w:rsidRDefault="00283F55" w:rsidP="0018510D">
      <w:pPr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A2114">
        <w:rPr>
          <w:rFonts w:ascii="Arial" w:hAnsi="Arial" w:cs="Arial"/>
          <w:b/>
          <w:sz w:val="24"/>
          <w:szCs w:val="24"/>
          <w:lang w:eastAsia="en-US"/>
        </w:rPr>
        <w:t>СОВЕТ ДЕПУТАТОВ СЕЛЬСКОГО ПОСЕЛЕНИЯ</w:t>
      </w:r>
    </w:p>
    <w:p w:rsidR="00283F55" w:rsidRPr="007A2114" w:rsidRDefault="00283F55" w:rsidP="0018510D">
      <w:pPr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A2114">
        <w:rPr>
          <w:rFonts w:ascii="Arial" w:hAnsi="Arial" w:cs="Arial"/>
          <w:b/>
          <w:sz w:val="24"/>
          <w:szCs w:val="24"/>
          <w:lang w:eastAsia="en-US"/>
        </w:rPr>
        <w:t>КАЛИКИНСКИЙ СЕЛЬСОВЕТ ДОБРОВСКОГО</w:t>
      </w:r>
    </w:p>
    <w:p w:rsidR="00283F55" w:rsidRPr="007A2114" w:rsidRDefault="00283F55" w:rsidP="0018510D">
      <w:pPr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A2114">
        <w:rPr>
          <w:rFonts w:ascii="Arial" w:hAnsi="Arial" w:cs="Arial"/>
          <w:b/>
          <w:sz w:val="24"/>
          <w:szCs w:val="24"/>
          <w:lang w:eastAsia="en-US"/>
        </w:rPr>
        <w:t>МУНИЦИПАЛЬНОГО РАЙОНА ЛИПЕЦКОЙ ОБЛАСТИ</w:t>
      </w:r>
    </w:p>
    <w:p w:rsidR="00283F55" w:rsidRPr="007A2114" w:rsidRDefault="009732D4" w:rsidP="0018510D">
      <w:pPr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24</w:t>
      </w:r>
      <w:r w:rsidR="00283F55" w:rsidRPr="007A2114">
        <w:rPr>
          <w:rFonts w:ascii="Arial" w:hAnsi="Arial" w:cs="Arial"/>
          <w:b/>
          <w:sz w:val="24"/>
          <w:szCs w:val="24"/>
          <w:lang w:eastAsia="en-US"/>
        </w:rPr>
        <w:t xml:space="preserve"> сессия </w:t>
      </w:r>
      <w:r w:rsidR="00283F55" w:rsidRPr="007A2114">
        <w:rPr>
          <w:rFonts w:ascii="Arial" w:hAnsi="Arial" w:cs="Arial"/>
          <w:b/>
          <w:sz w:val="24"/>
          <w:szCs w:val="24"/>
          <w:lang w:val="en-US" w:eastAsia="en-US"/>
        </w:rPr>
        <w:t>V</w:t>
      </w:r>
      <w:r w:rsidR="00283F55" w:rsidRPr="007A2114">
        <w:rPr>
          <w:rFonts w:ascii="Arial" w:hAnsi="Arial" w:cs="Arial"/>
          <w:b/>
          <w:sz w:val="24"/>
          <w:szCs w:val="24"/>
          <w:lang w:eastAsia="en-US"/>
        </w:rPr>
        <w:t xml:space="preserve"> созыва</w:t>
      </w:r>
    </w:p>
    <w:p w:rsidR="00283F55" w:rsidRPr="007A2114" w:rsidRDefault="00283F55" w:rsidP="0018510D">
      <w:pPr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83F55" w:rsidRPr="007A2114" w:rsidRDefault="00283F55" w:rsidP="0018510D">
      <w:pPr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A2114">
        <w:rPr>
          <w:rFonts w:ascii="Arial" w:hAnsi="Arial" w:cs="Arial"/>
          <w:b/>
          <w:sz w:val="24"/>
          <w:szCs w:val="24"/>
          <w:lang w:eastAsia="en-US"/>
        </w:rPr>
        <w:t>РЕШЕНИЕ</w:t>
      </w:r>
    </w:p>
    <w:p w:rsidR="00283F55" w:rsidRPr="007A2114" w:rsidRDefault="00283F55" w:rsidP="004E139B">
      <w:pPr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A2114">
        <w:rPr>
          <w:rFonts w:ascii="Arial" w:hAnsi="Arial" w:cs="Arial"/>
          <w:b/>
          <w:sz w:val="24"/>
          <w:szCs w:val="24"/>
          <w:lang w:eastAsia="en-US"/>
        </w:rPr>
        <w:t xml:space="preserve">      </w:t>
      </w:r>
    </w:p>
    <w:p w:rsidR="00283F55" w:rsidRPr="007A2114" w:rsidRDefault="009732D4" w:rsidP="004E139B">
      <w:pPr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23.06</w:t>
      </w:r>
      <w:r w:rsidR="00A3423D">
        <w:rPr>
          <w:rFonts w:ascii="Arial" w:hAnsi="Arial" w:cs="Arial"/>
          <w:b/>
          <w:sz w:val="24"/>
          <w:szCs w:val="24"/>
          <w:lang w:eastAsia="en-US"/>
        </w:rPr>
        <w:t>.2017</w:t>
      </w:r>
      <w:r w:rsidR="00A3423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83F55" w:rsidRPr="007A2114">
        <w:rPr>
          <w:rFonts w:ascii="Arial" w:hAnsi="Arial" w:cs="Arial"/>
          <w:sz w:val="24"/>
          <w:szCs w:val="24"/>
          <w:lang w:eastAsia="en-US"/>
        </w:rPr>
        <w:t xml:space="preserve">г.  </w:t>
      </w:r>
      <w:r w:rsidR="00A53665">
        <w:rPr>
          <w:rFonts w:ascii="Arial" w:hAnsi="Arial" w:cs="Arial"/>
          <w:sz w:val="24"/>
          <w:szCs w:val="24"/>
          <w:lang w:eastAsia="en-US"/>
        </w:rPr>
        <w:t xml:space="preserve">                            </w:t>
      </w:r>
      <w:r w:rsidR="00283F55" w:rsidRPr="007A2114">
        <w:rPr>
          <w:rFonts w:ascii="Arial" w:hAnsi="Arial" w:cs="Arial"/>
          <w:sz w:val="24"/>
          <w:szCs w:val="24"/>
          <w:lang w:eastAsia="en-US"/>
        </w:rPr>
        <w:t>с.</w:t>
      </w:r>
      <w:r w:rsidR="00A3423D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A53665">
        <w:rPr>
          <w:rFonts w:ascii="Arial" w:hAnsi="Arial" w:cs="Arial"/>
          <w:sz w:val="24"/>
          <w:szCs w:val="24"/>
          <w:lang w:eastAsia="en-US"/>
        </w:rPr>
        <w:t>Каликино</w:t>
      </w:r>
      <w:proofErr w:type="spellEnd"/>
      <w:r w:rsidR="00A53665">
        <w:rPr>
          <w:rFonts w:ascii="Arial" w:hAnsi="Arial" w:cs="Arial"/>
          <w:sz w:val="24"/>
          <w:szCs w:val="24"/>
          <w:lang w:eastAsia="en-US"/>
        </w:rPr>
        <w:t xml:space="preserve">                 </w:t>
      </w:r>
      <w:r w:rsidR="00283F55" w:rsidRPr="007A2114">
        <w:rPr>
          <w:rFonts w:ascii="Arial" w:hAnsi="Arial" w:cs="Arial"/>
          <w:sz w:val="24"/>
          <w:szCs w:val="24"/>
          <w:lang w:eastAsia="en-US"/>
        </w:rPr>
        <w:t xml:space="preserve">                     № </w:t>
      </w:r>
      <w:r w:rsidR="008E7CF2">
        <w:rPr>
          <w:rFonts w:ascii="Arial" w:hAnsi="Arial" w:cs="Arial"/>
          <w:sz w:val="24"/>
          <w:szCs w:val="24"/>
          <w:lang w:eastAsia="en-US"/>
        </w:rPr>
        <w:t>76</w:t>
      </w:r>
      <w:r>
        <w:rPr>
          <w:rFonts w:ascii="Arial" w:hAnsi="Arial" w:cs="Arial"/>
          <w:sz w:val="24"/>
          <w:szCs w:val="24"/>
          <w:lang w:eastAsia="en-US"/>
        </w:rPr>
        <w:t>-рс</w:t>
      </w:r>
    </w:p>
    <w:p w:rsidR="00283F55" w:rsidRPr="007A2114" w:rsidRDefault="00283F55" w:rsidP="0018510D">
      <w:pPr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</w:p>
    <w:p w:rsidR="00283F55" w:rsidRPr="007A2114" w:rsidRDefault="00283F55" w:rsidP="0018510D">
      <w:pPr>
        <w:jc w:val="center"/>
        <w:rPr>
          <w:rFonts w:ascii="Arial" w:hAnsi="Arial" w:cs="Arial"/>
          <w:b/>
          <w:sz w:val="24"/>
          <w:szCs w:val="24"/>
        </w:rPr>
      </w:pPr>
      <w:r w:rsidRPr="007A2114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A3423D">
        <w:rPr>
          <w:rFonts w:ascii="Arial" w:hAnsi="Arial" w:cs="Arial"/>
          <w:b/>
          <w:sz w:val="24"/>
          <w:szCs w:val="24"/>
        </w:rPr>
        <w:t xml:space="preserve"> </w:t>
      </w:r>
      <w:r w:rsidRPr="007A2114">
        <w:rPr>
          <w:rFonts w:ascii="Arial" w:hAnsi="Arial" w:cs="Arial"/>
          <w:b/>
          <w:sz w:val="24"/>
          <w:szCs w:val="24"/>
        </w:rPr>
        <w:t>Правила землепользования и застройки сельского поселения Каликинский сельсовет Добровского муниципального района Липецкой области Российской Федерации</w:t>
      </w:r>
    </w:p>
    <w:p w:rsidR="009732D4" w:rsidRDefault="00A56F1C" w:rsidP="00041E0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4A5966">
        <w:rPr>
          <w:rFonts w:ascii="Arial" w:hAnsi="Arial" w:cs="Arial"/>
          <w:sz w:val="24"/>
          <w:szCs w:val="24"/>
        </w:rPr>
        <w:t xml:space="preserve">ассмотрев проект изменений в </w:t>
      </w:r>
      <w:r>
        <w:rPr>
          <w:rFonts w:ascii="Arial" w:hAnsi="Arial" w:cs="Arial"/>
          <w:sz w:val="24"/>
          <w:szCs w:val="24"/>
        </w:rPr>
        <w:t>П</w:t>
      </w:r>
      <w:r w:rsidRPr="004A5966">
        <w:rPr>
          <w:rFonts w:ascii="Arial" w:hAnsi="Arial" w:cs="Arial"/>
          <w:sz w:val="24"/>
          <w:szCs w:val="24"/>
        </w:rPr>
        <w:t>равила землепользования и застройки сельского поселения Каликинский сельсовет Добровского муниципального района Липецкой области Российской Федерации</w:t>
      </w:r>
      <w:r>
        <w:rPr>
          <w:rFonts w:ascii="Arial" w:hAnsi="Arial" w:cs="Arial"/>
          <w:sz w:val="24"/>
          <w:szCs w:val="24"/>
        </w:rPr>
        <w:t>, р</w:t>
      </w:r>
      <w:r w:rsidR="009732D4">
        <w:rPr>
          <w:rFonts w:ascii="Arial" w:hAnsi="Arial" w:cs="Arial"/>
          <w:sz w:val="24"/>
          <w:szCs w:val="24"/>
        </w:rPr>
        <w:t>уководствуясь Градостроительным К</w:t>
      </w:r>
      <w:r w:rsidR="009732D4" w:rsidRPr="004A5966">
        <w:rPr>
          <w:rFonts w:ascii="Arial" w:hAnsi="Arial" w:cs="Arial"/>
          <w:sz w:val="24"/>
          <w:szCs w:val="24"/>
        </w:rPr>
        <w:t>одексом Российской Федерации</w:t>
      </w:r>
      <w:proofErr w:type="gramStart"/>
      <w:r w:rsidR="009732D4" w:rsidRPr="004A5966">
        <w:rPr>
          <w:rFonts w:ascii="Arial" w:hAnsi="Arial" w:cs="Arial"/>
          <w:sz w:val="24"/>
          <w:szCs w:val="24"/>
        </w:rPr>
        <w:t xml:space="preserve"> </w:t>
      </w:r>
      <w:r w:rsidR="009732D4">
        <w:rPr>
          <w:rFonts w:ascii="Arial" w:hAnsi="Arial" w:cs="Arial"/>
          <w:sz w:val="24"/>
          <w:szCs w:val="24"/>
        </w:rPr>
        <w:t>,</w:t>
      </w:r>
      <w:proofErr w:type="gramEnd"/>
      <w:r w:rsidR="009732D4" w:rsidRPr="004A5966">
        <w:rPr>
          <w:rFonts w:ascii="Arial" w:hAnsi="Arial" w:cs="Arial"/>
          <w:sz w:val="24"/>
          <w:szCs w:val="24"/>
        </w:rPr>
        <w:t>Уставом сельского</w:t>
      </w:r>
      <w:r>
        <w:rPr>
          <w:rFonts w:ascii="Arial" w:hAnsi="Arial" w:cs="Arial"/>
          <w:sz w:val="24"/>
          <w:szCs w:val="24"/>
        </w:rPr>
        <w:t xml:space="preserve"> поселения,</w:t>
      </w:r>
      <w:r w:rsidR="00860F4D">
        <w:rPr>
          <w:rFonts w:ascii="Arial" w:hAnsi="Arial" w:cs="Arial"/>
          <w:sz w:val="24"/>
          <w:szCs w:val="24"/>
        </w:rPr>
        <w:t xml:space="preserve"> учитывая результаты публичных слушаний по внесению изменений в Правила землепользования и застройки сельского поселения ,</w:t>
      </w:r>
      <w:r w:rsidR="00283F55" w:rsidRPr="004A5966">
        <w:rPr>
          <w:rFonts w:ascii="Arial" w:hAnsi="Arial" w:cs="Arial"/>
          <w:sz w:val="24"/>
          <w:szCs w:val="24"/>
        </w:rPr>
        <w:t xml:space="preserve"> рекомендации постоянной комиссии по землепользованию и застройке сельского поселения Каликинский сельсовет , Совет депутатов сельского поселения Каликинский сельсовет         </w:t>
      </w:r>
    </w:p>
    <w:p w:rsidR="00283F55" w:rsidRPr="004A5966" w:rsidRDefault="009732D4" w:rsidP="00041E0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283F55" w:rsidRPr="004A5966">
        <w:rPr>
          <w:rFonts w:ascii="Arial" w:hAnsi="Arial" w:cs="Arial"/>
          <w:sz w:val="24"/>
          <w:szCs w:val="24"/>
        </w:rPr>
        <w:t xml:space="preserve">                               РЕШИЛ:</w:t>
      </w:r>
    </w:p>
    <w:p w:rsidR="00283F55" w:rsidRPr="004A5966" w:rsidRDefault="00860F4D" w:rsidP="0018510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</w:t>
      </w:r>
      <w:r w:rsidR="00283F55" w:rsidRPr="004A5966">
        <w:rPr>
          <w:rFonts w:ascii="Arial" w:hAnsi="Arial" w:cs="Arial"/>
          <w:sz w:val="24"/>
          <w:szCs w:val="24"/>
        </w:rPr>
        <w:t xml:space="preserve"> изменения в Правила землепользования и застройки сельского поселения Каликинский сельсовет Добровского муниципального района Липецкой области Российской Федерации (прилагаются).  </w:t>
      </w:r>
    </w:p>
    <w:p w:rsidR="00A56F1C" w:rsidRDefault="00283F55" w:rsidP="0018510D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Arial" w:hAnsi="Arial" w:cs="Arial"/>
        </w:rPr>
      </w:pPr>
      <w:r w:rsidRPr="004A5966">
        <w:rPr>
          <w:rFonts w:ascii="Arial" w:hAnsi="Arial" w:cs="Arial"/>
        </w:rPr>
        <w:t>Направить вышеуказанный нормативный правовой акт главе сельского поселения Каликинский сельсовет Добровского муниципального района Липецкой области Российской Федерации для подписания</w:t>
      </w:r>
      <w:r w:rsidR="009732D4">
        <w:rPr>
          <w:rFonts w:ascii="Arial" w:hAnsi="Arial" w:cs="Arial"/>
        </w:rPr>
        <w:t xml:space="preserve"> и опубликования</w:t>
      </w:r>
    </w:p>
    <w:p w:rsidR="00283F55" w:rsidRPr="004A5966" w:rsidRDefault="00860F4D" w:rsidP="00A56F1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( обнародования)</w:t>
      </w:r>
      <w:r w:rsidR="009732D4">
        <w:rPr>
          <w:rFonts w:ascii="Arial" w:hAnsi="Arial" w:cs="Arial"/>
        </w:rPr>
        <w:t xml:space="preserve"> </w:t>
      </w:r>
      <w:r w:rsidR="00283F55" w:rsidRPr="004A5966">
        <w:rPr>
          <w:rFonts w:ascii="Arial" w:hAnsi="Arial" w:cs="Arial"/>
        </w:rPr>
        <w:t>.</w:t>
      </w:r>
    </w:p>
    <w:p w:rsidR="00283F55" w:rsidRPr="004A5966" w:rsidRDefault="00283F55" w:rsidP="0018510D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Arial" w:hAnsi="Arial" w:cs="Arial"/>
        </w:rPr>
      </w:pPr>
      <w:r w:rsidRPr="004A5966">
        <w:rPr>
          <w:rFonts w:ascii="Arial" w:hAnsi="Arial" w:cs="Arial"/>
        </w:rPr>
        <w:t>Настоящее решение вступает в силу с момен</w:t>
      </w:r>
      <w:r w:rsidR="009732D4">
        <w:rPr>
          <w:rFonts w:ascii="Arial" w:hAnsi="Arial" w:cs="Arial"/>
        </w:rPr>
        <w:t>та опубликования</w:t>
      </w:r>
      <w:r w:rsidR="00860F4D">
        <w:rPr>
          <w:rFonts w:ascii="Arial" w:hAnsi="Arial" w:cs="Arial"/>
        </w:rPr>
        <w:t xml:space="preserve"> (обнародования)</w:t>
      </w:r>
      <w:proofErr w:type="gramStart"/>
      <w:r w:rsidR="009732D4">
        <w:rPr>
          <w:rFonts w:ascii="Arial" w:hAnsi="Arial" w:cs="Arial"/>
        </w:rPr>
        <w:t xml:space="preserve"> </w:t>
      </w:r>
      <w:r w:rsidRPr="004A5966">
        <w:rPr>
          <w:rFonts w:ascii="Arial" w:hAnsi="Arial" w:cs="Arial"/>
        </w:rPr>
        <w:t>.</w:t>
      </w:r>
      <w:proofErr w:type="gramEnd"/>
    </w:p>
    <w:p w:rsidR="00283F55" w:rsidRPr="004A5966" w:rsidRDefault="00283F55" w:rsidP="0018510D">
      <w:pPr>
        <w:pStyle w:val="a5"/>
        <w:ind w:left="0" w:firstLine="567"/>
        <w:rPr>
          <w:rFonts w:ascii="Arial" w:hAnsi="Arial" w:cs="Arial"/>
        </w:rPr>
      </w:pPr>
    </w:p>
    <w:p w:rsidR="00283F55" w:rsidRPr="004A5966" w:rsidRDefault="00283F55" w:rsidP="0018510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r w:rsidRPr="004A5966">
        <w:rPr>
          <w:rFonts w:ascii="Arial" w:hAnsi="Arial" w:cs="Arial"/>
          <w:sz w:val="24"/>
          <w:szCs w:val="24"/>
          <w:lang w:eastAsia="en-US"/>
        </w:rPr>
        <w:t>Председатель Совета депутатов</w:t>
      </w:r>
    </w:p>
    <w:p w:rsidR="00283F55" w:rsidRPr="004A5966" w:rsidRDefault="00283F55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4A5966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Pr="004A5966">
        <w:rPr>
          <w:rFonts w:ascii="Arial" w:hAnsi="Arial" w:cs="Arial"/>
          <w:sz w:val="24"/>
          <w:szCs w:val="24"/>
        </w:rPr>
        <w:t>Каликинский</w:t>
      </w:r>
      <w:r w:rsidRPr="004A596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83F55" w:rsidRPr="004A5966" w:rsidRDefault="00283F55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lang w:eastAsia="en-US"/>
        </w:rPr>
      </w:pPr>
      <w:r w:rsidRPr="004A5966">
        <w:rPr>
          <w:rFonts w:ascii="Arial" w:hAnsi="Arial" w:cs="Arial"/>
          <w:sz w:val="24"/>
          <w:szCs w:val="24"/>
          <w:lang w:eastAsia="en-US"/>
        </w:rPr>
        <w:t>сельсовет</w:t>
      </w:r>
      <w:r w:rsidRPr="004A5966">
        <w:rPr>
          <w:rFonts w:ascii="Arial" w:hAnsi="Arial" w:cs="Arial"/>
          <w:sz w:val="28"/>
          <w:szCs w:val="28"/>
          <w:lang w:eastAsia="en-US"/>
        </w:rPr>
        <w:t xml:space="preserve">                                                        </w:t>
      </w:r>
      <w:r w:rsidRPr="004A5966">
        <w:rPr>
          <w:rFonts w:ascii="Arial" w:hAnsi="Arial" w:cs="Arial"/>
          <w:sz w:val="28"/>
          <w:szCs w:val="28"/>
          <w:lang w:eastAsia="en-US"/>
        </w:rPr>
        <w:tab/>
      </w:r>
      <w:r w:rsidRPr="004A5966">
        <w:rPr>
          <w:rFonts w:ascii="Arial" w:hAnsi="Arial" w:cs="Arial"/>
          <w:sz w:val="28"/>
          <w:szCs w:val="28"/>
          <w:lang w:eastAsia="en-US"/>
        </w:rPr>
        <w:tab/>
        <w:t xml:space="preserve">                     </w:t>
      </w:r>
      <w:r w:rsidRPr="004A5966">
        <w:rPr>
          <w:rFonts w:ascii="Arial" w:hAnsi="Arial" w:cs="Arial"/>
          <w:sz w:val="24"/>
          <w:szCs w:val="24"/>
          <w:lang w:eastAsia="en-US"/>
        </w:rPr>
        <w:t>Н.И.Глотов</w:t>
      </w:r>
    </w:p>
    <w:p w:rsidR="00283F55" w:rsidRPr="0018510D" w:rsidRDefault="00283F55" w:rsidP="001851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3F55" w:rsidRDefault="00283F55" w:rsidP="005D5FD2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</w:p>
    <w:p w:rsidR="00283F55" w:rsidRDefault="00283F55" w:rsidP="005D5FD2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</w:p>
    <w:p w:rsidR="00283F55" w:rsidRDefault="00283F55" w:rsidP="005D5FD2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</w:p>
    <w:p w:rsidR="00283F55" w:rsidRDefault="00283F55" w:rsidP="005D5FD2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</w:p>
    <w:p w:rsidR="00283F55" w:rsidRDefault="00283F55" w:rsidP="00860F4D">
      <w:pPr>
        <w:spacing w:after="0"/>
        <w:rPr>
          <w:rFonts w:ascii="Arial" w:hAnsi="Arial" w:cs="Arial"/>
          <w:sz w:val="20"/>
          <w:szCs w:val="20"/>
        </w:rPr>
      </w:pPr>
    </w:p>
    <w:p w:rsidR="00860F4D" w:rsidRDefault="00860F4D" w:rsidP="00860F4D">
      <w:pPr>
        <w:spacing w:after="0"/>
        <w:rPr>
          <w:rFonts w:ascii="Arial" w:hAnsi="Arial" w:cs="Arial"/>
          <w:sz w:val="20"/>
          <w:szCs w:val="20"/>
        </w:rPr>
      </w:pPr>
    </w:p>
    <w:p w:rsidR="00283F55" w:rsidRDefault="00283F55" w:rsidP="007A2114">
      <w:pPr>
        <w:spacing w:after="0"/>
        <w:ind w:left="4253"/>
        <w:jc w:val="right"/>
        <w:rPr>
          <w:rFonts w:ascii="Arial" w:hAnsi="Arial" w:cs="Arial"/>
          <w:sz w:val="20"/>
          <w:szCs w:val="20"/>
        </w:rPr>
      </w:pPr>
    </w:p>
    <w:p w:rsidR="00283F55" w:rsidRDefault="00860F4D" w:rsidP="007A2114">
      <w:pPr>
        <w:spacing w:after="0"/>
        <w:ind w:left="4253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Приняты</w:t>
      </w:r>
      <w:proofErr w:type="gramEnd"/>
      <w:r>
        <w:rPr>
          <w:rFonts w:ascii="Arial" w:hAnsi="Arial" w:cs="Arial"/>
          <w:sz w:val="20"/>
          <w:szCs w:val="20"/>
        </w:rPr>
        <w:t xml:space="preserve"> решением</w:t>
      </w:r>
      <w:r w:rsidR="00283F55" w:rsidRPr="007A2114">
        <w:rPr>
          <w:rFonts w:ascii="Arial" w:hAnsi="Arial" w:cs="Arial"/>
          <w:sz w:val="20"/>
          <w:szCs w:val="20"/>
        </w:rPr>
        <w:t xml:space="preserve"> Совета депутатов</w:t>
      </w:r>
    </w:p>
    <w:p w:rsidR="00283F55" w:rsidRPr="007A2114" w:rsidRDefault="00860F4D" w:rsidP="007A2114">
      <w:pPr>
        <w:spacing w:after="0"/>
        <w:ind w:left="42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283F55">
        <w:rPr>
          <w:rFonts w:ascii="Arial" w:hAnsi="Arial" w:cs="Arial"/>
          <w:sz w:val="20"/>
          <w:szCs w:val="20"/>
        </w:rPr>
        <w:t xml:space="preserve">от </w:t>
      </w:r>
      <w:r w:rsidR="009732D4">
        <w:rPr>
          <w:rFonts w:ascii="Arial" w:hAnsi="Arial" w:cs="Arial"/>
          <w:sz w:val="20"/>
          <w:szCs w:val="20"/>
        </w:rPr>
        <w:t>23.06</w:t>
      </w:r>
      <w:r w:rsidR="00A3423D">
        <w:rPr>
          <w:rFonts w:ascii="Arial" w:hAnsi="Arial" w:cs="Arial"/>
          <w:sz w:val="20"/>
          <w:szCs w:val="20"/>
        </w:rPr>
        <w:t>.2017г.</w:t>
      </w:r>
      <w:r w:rsidR="00283F55">
        <w:rPr>
          <w:rFonts w:ascii="Arial" w:hAnsi="Arial" w:cs="Arial"/>
          <w:sz w:val="20"/>
          <w:szCs w:val="20"/>
        </w:rPr>
        <w:t xml:space="preserve"> № </w:t>
      </w:r>
      <w:r w:rsidR="008E7CF2">
        <w:rPr>
          <w:rFonts w:ascii="Arial" w:hAnsi="Arial" w:cs="Arial"/>
          <w:sz w:val="20"/>
          <w:szCs w:val="20"/>
        </w:rPr>
        <w:t>76</w:t>
      </w:r>
      <w:bookmarkStart w:id="0" w:name="_GoBack"/>
      <w:bookmarkEnd w:id="0"/>
      <w:r w:rsidR="009732D4">
        <w:rPr>
          <w:rFonts w:ascii="Arial" w:hAnsi="Arial" w:cs="Arial"/>
          <w:sz w:val="20"/>
          <w:szCs w:val="20"/>
        </w:rPr>
        <w:t>-рс</w:t>
      </w:r>
    </w:p>
    <w:p w:rsidR="00283F55" w:rsidRPr="007A2114" w:rsidRDefault="00283F55" w:rsidP="007A211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83F55" w:rsidRPr="007A2114" w:rsidRDefault="00283F55" w:rsidP="003514D3">
      <w:pPr>
        <w:spacing w:after="0"/>
        <w:rPr>
          <w:rFonts w:ascii="Arial" w:hAnsi="Arial" w:cs="Arial"/>
          <w:sz w:val="20"/>
          <w:szCs w:val="20"/>
        </w:rPr>
      </w:pPr>
    </w:p>
    <w:p w:rsidR="00283F55" w:rsidRPr="004A5966" w:rsidRDefault="00283F55" w:rsidP="003514D3">
      <w:pPr>
        <w:spacing w:after="0"/>
        <w:rPr>
          <w:rFonts w:ascii="Arial" w:hAnsi="Arial" w:cs="Arial"/>
          <w:sz w:val="24"/>
          <w:szCs w:val="24"/>
        </w:rPr>
      </w:pPr>
    </w:p>
    <w:p w:rsidR="00283F55" w:rsidRPr="00A53665" w:rsidRDefault="00283F55" w:rsidP="003514D3">
      <w:pPr>
        <w:spacing w:after="0"/>
        <w:rPr>
          <w:rFonts w:ascii="Arial" w:hAnsi="Arial" w:cs="Arial"/>
          <w:sz w:val="24"/>
          <w:szCs w:val="24"/>
        </w:rPr>
      </w:pPr>
    </w:p>
    <w:p w:rsidR="00283F55" w:rsidRPr="00A53665" w:rsidRDefault="00283F55" w:rsidP="007A2114">
      <w:pPr>
        <w:spacing w:after="0"/>
        <w:ind w:right="-5"/>
        <w:jc w:val="center"/>
        <w:rPr>
          <w:rFonts w:ascii="Arial" w:hAnsi="Arial" w:cs="Arial"/>
          <w:b/>
          <w:bCs/>
          <w:sz w:val="24"/>
          <w:szCs w:val="24"/>
        </w:rPr>
      </w:pPr>
      <w:r w:rsidRPr="00A53665">
        <w:rPr>
          <w:rFonts w:ascii="Arial" w:hAnsi="Arial" w:cs="Arial"/>
          <w:b/>
          <w:sz w:val="24"/>
          <w:szCs w:val="24"/>
        </w:rPr>
        <w:t>Изменения в Правила землепользования и застройки сельского поселения Каликинский сельсовет Добровского муниципального района Липецкой области Российской Федерации</w:t>
      </w:r>
    </w:p>
    <w:p w:rsidR="00283F55" w:rsidRPr="00A53665" w:rsidRDefault="00283F55" w:rsidP="007A2114">
      <w:pPr>
        <w:spacing w:after="0"/>
        <w:ind w:firstLine="567"/>
        <w:jc w:val="both"/>
        <w:rPr>
          <w:rStyle w:val="a6"/>
          <w:rFonts w:ascii="Arial" w:hAnsi="Arial" w:cs="Arial"/>
          <w:i w:val="0"/>
          <w:iCs/>
          <w:sz w:val="24"/>
          <w:szCs w:val="24"/>
        </w:rPr>
      </w:pPr>
    </w:p>
    <w:p w:rsidR="00283F55" w:rsidRPr="00A53665" w:rsidRDefault="00283F55" w:rsidP="00F838B8">
      <w:pPr>
        <w:autoSpaceDE w:val="0"/>
        <w:autoSpaceDN w:val="0"/>
        <w:adjustRightInd w:val="0"/>
        <w:ind w:firstLine="540"/>
        <w:jc w:val="both"/>
        <w:rPr>
          <w:rStyle w:val="a6"/>
          <w:rFonts w:ascii="Arial" w:hAnsi="Arial" w:cs="Arial"/>
          <w:i w:val="0"/>
          <w:iCs/>
          <w:sz w:val="24"/>
          <w:szCs w:val="24"/>
        </w:rPr>
      </w:pPr>
      <w:r w:rsidRPr="00A53665">
        <w:rPr>
          <w:rStyle w:val="a6"/>
          <w:rFonts w:ascii="Arial" w:hAnsi="Arial" w:cs="Arial"/>
          <w:i w:val="0"/>
          <w:iCs/>
          <w:sz w:val="24"/>
          <w:szCs w:val="24"/>
        </w:rPr>
        <w:t xml:space="preserve">Внести в Правила землепользования и застройки сельского поселения </w:t>
      </w:r>
      <w:r w:rsidRPr="00A53665">
        <w:rPr>
          <w:rFonts w:ascii="Arial" w:hAnsi="Arial" w:cs="Arial"/>
          <w:sz w:val="24"/>
          <w:szCs w:val="24"/>
        </w:rPr>
        <w:t>Каликинский</w:t>
      </w:r>
      <w:r w:rsidRPr="00A53665">
        <w:rPr>
          <w:rStyle w:val="a6"/>
          <w:rFonts w:ascii="Arial" w:hAnsi="Arial" w:cs="Arial"/>
          <w:i w:val="0"/>
          <w:iCs/>
          <w:sz w:val="24"/>
          <w:szCs w:val="24"/>
        </w:rPr>
        <w:t xml:space="preserve"> сельсовет Добровского муниципального района Липецкой области, утвержденные решением Совета депутатов сельского поселения </w:t>
      </w:r>
      <w:r w:rsidRPr="00A53665">
        <w:rPr>
          <w:rFonts w:ascii="Arial" w:hAnsi="Arial" w:cs="Arial"/>
          <w:sz w:val="24"/>
          <w:szCs w:val="24"/>
        </w:rPr>
        <w:t>Каликинский</w:t>
      </w:r>
      <w:r w:rsidRPr="00A53665">
        <w:rPr>
          <w:rStyle w:val="a6"/>
          <w:rFonts w:ascii="Arial" w:hAnsi="Arial" w:cs="Arial"/>
          <w:i w:val="0"/>
          <w:iCs/>
          <w:sz w:val="24"/>
          <w:szCs w:val="24"/>
        </w:rPr>
        <w:t xml:space="preserve"> сельсовет </w:t>
      </w:r>
      <w:r w:rsidRPr="00A53665">
        <w:rPr>
          <w:rFonts w:ascii="Arial" w:hAnsi="Arial" w:cs="Arial"/>
          <w:color w:val="000000"/>
          <w:sz w:val="24"/>
          <w:szCs w:val="24"/>
        </w:rPr>
        <w:t>от 26.12.2012г.  № 109</w:t>
      </w:r>
      <w:r w:rsidRPr="00A53665">
        <w:rPr>
          <w:rStyle w:val="a6"/>
          <w:rFonts w:ascii="Arial" w:hAnsi="Arial" w:cs="Arial"/>
          <w:i w:val="0"/>
          <w:iCs/>
          <w:sz w:val="24"/>
          <w:szCs w:val="24"/>
        </w:rPr>
        <w:t xml:space="preserve">, </w:t>
      </w:r>
      <w:r w:rsidR="00A3423D" w:rsidRPr="00A53665">
        <w:rPr>
          <w:rStyle w:val="a6"/>
          <w:rFonts w:ascii="Arial" w:hAnsi="Arial" w:cs="Arial"/>
          <w:i w:val="0"/>
          <w:iCs/>
          <w:sz w:val="24"/>
          <w:szCs w:val="24"/>
        </w:rPr>
        <w:t>с изменениями от 2</w:t>
      </w:r>
      <w:r w:rsidR="009732D4">
        <w:rPr>
          <w:rStyle w:val="a6"/>
          <w:rFonts w:ascii="Arial" w:hAnsi="Arial" w:cs="Arial"/>
          <w:i w:val="0"/>
          <w:iCs/>
          <w:sz w:val="24"/>
          <w:szCs w:val="24"/>
        </w:rPr>
        <w:t>2.11.2014 г., от 25.12</w:t>
      </w:r>
      <w:r w:rsidR="00464AD5" w:rsidRPr="00A53665">
        <w:rPr>
          <w:rStyle w:val="a6"/>
          <w:rFonts w:ascii="Arial" w:hAnsi="Arial" w:cs="Arial"/>
          <w:i w:val="0"/>
          <w:iCs/>
          <w:sz w:val="24"/>
          <w:szCs w:val="24"/>
        </w:rPr>
        <w:t xml:space="preserve">.2015 г. </w:t>
      </w:r>
      <w:r w:rsidRPr="00A53665">
        <w:rPr>
          <w:rStyle w:val="a6"/>
          <w:rFonts w:ascii="Arial" w:hAnsi="Arial" w:cs="Arial"/>
          <w:i w:val="0"/>
          <w:iCs/>
          <w:sz w:val="24"/>
          <w:szCs w:val="24"/>
        </w:rPr>
        <w:t>следующие изменения:</w:t>
      </w:r>
    </w:p>
    <w:p w:rsidR="000F4346" w:rsidRPr="00A53665" w:rsidRDefault="004A706A" w:rsidP="000F4346">
      <w:pPr>
        <w:rPr>
          <w:rFonts w:ascii="Arial" w:hAnsi="Arial" w:cs="Arial"/>
          <w:b/>
          <w:color w:val="000000"/>
          <w:sz w:val="24"/>
          <w:szCs w:val="24"/>
        </w:rPr>
      </w:pPr>
      <w:r w:rsidRPr="004A706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9732D4">
        <w:rPr>
          <w:rFonts w:ascii="Arial" w:hAnsi="Arial" w:cs="Arial"/>
          <w:sz w:val="24"/>
          <w:szCs w:val="24"/>
        </w:rPr>
        <w:t>В</w:t>
      </w:r>
      <w:r w:rsidR="000F4346" w:rsidRPr="00A53665">
        <w:rPr>
          <w:rFonts w:ascii="Arial" w:hAnsi="Arial" w:cs="Arial"/>
          <w:sz w:val="24"/>
          <w:szCs w:val="24"/>
        </w:rPr>
        <w:t xml:space="preserve"> том</w:t>
      </w:r>
      <w:r w:rsidR="009732D4">
        <w:rPr>
          <w:rFonts w:ascii="Arial" w:hAnsi="Arial" w:cs="Arial"/>
          <w:sz w:val="24"/>
          <w:szCs w:val="24"/>
        </w:rPr>
        <w:t>е</w:t>
      </w:r>
      <w:r w:rsidR="000F4346" w:rsidRPr="00A53665">
        <w:rPr>
          <w:rFonts w:ascii="Arial" w:hAnsi="Arial" w:cs="Arial"/>
          <w:sz w:val="24"/>
          <w:szCs w:val="24"/>
        </w:rPr>
        <w:t xml:space="preserve"> </w:t>
      </w:r>
      <w:r w:rsidR="000F4346" w:rsidRPr="00A53665">
        <w:rPr>
          <w:rFonts w:ascii="Arial" w:hAnsi="Arial" w:cs="Arial"/>
          <w:sz w:val="24"/>
          <w:szCs w:val="24"/>
          <w:lang w:val="en-US"/>
        </w:rPr>
        <w:t>III</w:t>
      </w:r>
      <w:r w:rsidR="000F4346" w:rsidRPr="00A53665">
        <w:rPr>
          <w:rFonts w:ascii="Arial" w:hAnsi="Arial" w:cs="Arial"/>
          <w:sz w:val="24"/>
          <w:szCs w:val="24"/>
        </w:rPr>
        <w:t xml:space="preserve"> </w:t>
      </w:r>
      <w:r w:rsidR="009732D4">
        <w:rPr>
          <w:rFonts w:ascii="Arial" w:hAnsi="Arial" w:cs="Arial"/>
          <w:sz w:val="24"/>
          <w:szCs w:val="24"/>
        </w:rPr>
        <w:t>главы 1д</w:t>
      </w:r>
      <w:r w:rsidR="000F4346" w:rsidRPr="00A53665">
        <w:rPr>
          <w:rFonts w:ascii="Arial" w:hAnsi="Arial" w:cs="Arial"/>
          <w:sz w:val="24"/>
          <w:szCs w:val="24"/>
        </w:rPr>
        <w:t>обавить</w:t>
      </w:r>
      <w:r w:rsidR="009732D4">
        <w:rPr>
          <w:rFonts w:ascii="Arial" w:hAnsi="Arial" w:cs="Arial"/>
          <w:b/>
          <w:sz w:val="24"/>
          <w:szCs w:val="24"/>
        </w:rPr>
        <w:t xml:space="preserve"> статью</w:t>
      </w:r>
      <w:r w:rsidR="000F4346" w:rsidRPr="00A53665">
        <w:rPr>
          <w:rFonts w:ascii="Arial" w:hAnsi="Arial" w:cs="Arial"/>
          <w:b/>
          <w:sz w:val="24"/>
          <w:szCs w:val="24"/>
        </w:rPr>
        <w:t xml:space="preserve"> 5.1. Подготовка документации по планировке территории органами местного самоуправления</w:t>
      </w:r>
      <w:proofErr w:type="gramStart"/>
      <w:r w:rsidR="000F4346" w:rsidRPr="00A5366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732D4"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</w:p>
    <w:p w:rsidR="000F4346" w:rsidRPr="00A53665" w:rsidRDefault="000F4346" w:rsidP="000F4346">
      <w:pPr>
        <w:pStyle w:val="Default"/>
        <w:spacing w:after="276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1. </w:t>
      </w:r>
      <w:proofErr w:type="gramStart"/>
      <w:r w:rsidRPr="00A53665">
        <w:rPr>
          <w:rFonts w:ascii="Arial" w:hAnsi="Arial" w:cs="Arial"/>
        </w:rPr>
        <w:t xml:space="preserve">Подготовка документации по планировке территории осуществляется в соответствии со схемами территориального планирования РФ, схемами территориального планирования Липецкой области, Добровского муниципального района, Генеральным планом сельского поселения </w:t>
      </w:r>
      <w:r w:rsidRPr="00A53665">
        <w:rPr>
          <w:rFonts w:ascii="Arial" w:hAnsi="Arial" w:cs="Arial"/>
          <w:color w:val="auto"/>
        </w:rPr>
        <w:t>Каликинский</w:t>
      </w:r>
      <w:r w:rsidRPr="00A53665">
        <w:rPr>
          <w:rFonts w:ascii="Arial" w:hAnsi="Arial" w:cs="Arial"/>
        </w:rPr>
        <w:t xml:space="preserve"> сельсовет, настоящими Правилами, с требованиями технических регламентов, с учётом границ территорий объектов культурного наследия (в том числе вновь выявленных), границ зон с особыми условиями использования территорий. </w:t>
      </w:r>
      <w:proofErr w:type="gramEnd"/>
    </w:p>
    <w:p w:rsidR="000F4346" w:rsidRPr="00A53665" w:rsidRDefault="000F4346" w:rsidP="000F4346">
      <w:pPr>
        <w:pStyle w:val="Default"/>
        <w:spacing w:after="276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2. Документация по планировке территории разрабатывается по инициативе органов местного самоуправления сельского поселения </w:t>
      </w:r>
      <w:r w:rsidRPr="00A53665">
        <w:rPr>
          <w:rFonts w:ascii="Arial" w:hAnsi="Arial" w:cs="Arial"/>
          <w:color w:val="auto"/>
        </w:rPr>
        <w:t>Каликинский</w:t>
      </w:r>
      <w:r w:rsidRPr="00A53665">
        <w:rPr>
          <w:rFonts w:ascii="Arial" w:hAnsi="Arial" w:cs="Arial"/>
        </w:rPr>
        <w:t xml:space="preserve"> сельсовет, физических и юридических лиц. </w:t>
      </w:r>
    </w:p>
    <w:p w:rsidR="000F4346" w:rsidRPr="00A53665" w:rsidRDefault="000F4346" w:rsidP="000F4346">
      <w:pPr>
        <w:pStyle w:val="Default"/>
        <w:spacing w:after="276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3. Основанием для разработки документации по планировке территории является решение о подготовке данной документации, принимаемое администрацией сельского поселения </w:t>
      </w:r>
      <w:r w:rsidRPr="00A53665">
        <w:rPr>
          <w:rFonts w:ascii="Arial" w:hAnsi="Arial" w:cs="Arial"/>
          <w:color w:val="auto"/>
        </w:rPr>
        <w:t>Каликинский</w:t>
      </w:r>
      <w:r w:rsidRPr="00A53665">
        <w:rPr>
          <w:rFonts w:ascii="Arial" w:hAnsi="Arial" w:cs="Arial"/>
        </w:rPr>
        <w:t xml:space="preserve"> сельсовет Добровского муниципального района Липецкой области, подлежащее опубликованию в порядке, установленном ч.2 ст.46 Градостроительного кодекса РФ. </w:t>
      </w:r>
    </w:p>
    <w:p w:rsidR="000F4346" w:rsidRPr="00A53665" w:rsidRDefault="000F4346" w:rsidP="000F4346">
      <w:pPr>
        <w:pStyle w:val="Default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4. </w:t>
      </w:r>
      <w:proofErr w:type="gramStart"/>
      <w:r w:rsidRPr="00A53665">
        <w:rPr>
          <w:rFonts w:ascii="Arial" w:hAnsi="Arial" w:cs="Arial"/>
        </w:rPr>
        <w:t>Подготовка документации по планировке территории осуществляется органами местного самоуправления самостоятельно либо на основании государственного или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за исключением случая указанного в части 4.1 настоящей статьи.</w:t>
      </w:r>
      <w:proofErr w:type="gramEnd"/>
      <w:r w:rsidRPr="00A53665">
        <w:rPr>
          <w:rFonts w:ascii="Arial" w:hAnsi="Arial" w:cs="Arial"/>
        </w:rPr>
        <w:t xml:space="preserve"> Подготовка документации по планировке территории, в том числе предусматривающей размещение объектов местного значения, может осуществляться физическими или юридическими лицами за счет их средств. </w:t>
      </w:r>
    </w:p>
    <w:p w:rsidR="000F4346" w:rsidRPr="00A53665" w:rsidRDefault="000F4346" w:rsidP="000F4346">
      <w:pPr>
        <w:pStyle w:val="Default"/>
        <w:rPr>
          <w:rFonts w:ascii="Arial" w:hAnsi="Arial" w:cs="Arial"/>
        </w:rPr>
      </w:pPr>
      <w:r w:rsidRPr="00A53665">
        <w:rPr>
          <w:rFonts w:ascii="Arial" w:hAnsi="Arial" w:cs="Arial"/>
        </w:rPr>
        <w:t>4.1. В случае</w:t>
      </w:r>
      <w:proofErr w:type="gramStart"/>
      <w:r w:rsidRPr="00A53665">
        <w:rPr>
          <w:rFonts w:ascii="Arial" w:hAnsi="Arial" w:cs="Arial"/>
        </w:rPr>
        <w:t>,</w:t>
      </w:r>
      <w:proofErr w:type="gramEnd"/>
      <w:r w:rsidRPr="00A53665">
        <w:rPr>
          <w:rFonts w:ascii="Arial" w:hAnsi="Arial" w:cs="Arial"/>
        </w:rPr>
        <w:t xml:space="preserve"> если в отношении земельного участка заключен договор аренды, земельного участка для его комплексного освоения в целях жилого строительства либо договор о развитии застроенной территории,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договоры. </w:t>
      </w:r>
    </w:p>
    <w:p w:rsidR="000F4346" w:rsidRPr="00A53665" w:rsidRDefault="000F4346" w:rsidP="000F4346">
      <w:pPr>
        <w:pStyle w:val="Default"/>
        <w:spacing w:after="283"/>
        <w:rPr>
          <w:rFonts w:ascii="Arial" w:hAnsi="Arial" w:cs="Arial"/>
        </w:rPr>
      </w:pPr>
      <w:r w:rsidRPr="00A53665">
        <w:rPr>
          <w:rFonts w:ascii="Arial" w:hAnsi="Arial" w:cs="Arial"/>
        </w:rPr>
        <w:lastRenderedPageBreak/>
        <w:t xml:space="preserve">5. Состав, содержание,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РФ. </w:t>
      </w:r>
    </w:p>
    <w:p w:rsidR="000F4346" w:rsidRPr="00A53665" w:rsidRDefault="000F4346" w:rsidP="000F4346">
      <w:pPr>
        <w:pStyle w:val="Default"/>
        <w:spacing w:after="283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6. Указанное в ч. 3 настоящей статьи решение в течение трех дней подлежит опубликованию в порядке, установленном для официального опубликования муниципальных правовых актов. </w:t>
      </w:r>
    </w:p>
    <w:p w:rsidR="000F4346" w:rsidRPr="00A53665" w:rsidRDefault="000F4346" w:rsidP="000F4346">
      <w:pPr>
        <w:pStyle w:val="Default"/>
        <w:spacing w:after="283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7. Со дня опубликования решения о подготовке документации по планировке территории физические и юридические лица вправе представить в орган местного самоуправления сельсовета свои предложения о порядке, сроках подготовки и содержании документации по планировке территории. </w:t>
      </w:r>
    </w:p>
    <w:p w:rsidR="000F4346" w:rsidRPr="00A53665" w:rsidRDefault="000F4346" w:rsidP="000F4346">
      <w:pPr>
        <w:pStyle w:val="Default"/>
        <w:spacing w:after="283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8. Документация по планировке разрабатывается, по общему правилу, специализированной организацией. </w:t>
      </w:r>
    </w:p>
    <w:p w:rsidR="000F4346" w:rsidRPr="00A53665" w:rsidRDefault="000F4346" w:rsidP="000F4346">
      <w:pPr>
        <w:pStyle w:val="Default"/>
        <w:spacing w:after="283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9. Орган местного самоуправления осуществляет проверку разработанной документации по планировке на соответствие требованиям, установленным частью 1 настоящей статьи. Проверка осуществляется в течение 10 календарных дней с момента получения органом местного самоуправления разработанной документации по планировке. По результатам проверки орган местного самоуправления выявляет необходимость проведения публичных слушаний по документации по планировке и передаёт её Главе сельского поселения </w:t>
      </w:r>
      <w:r w:rsidRPr="00A53665">
        <w:rPr>
          <w:rFonts w:ascii="Arial" w:hAnsi="Arial" w:cs="Arial"/>
          <w:color w:val="auto"/>
        </w:rPr>
        <w:t>Каликинский</w:t>
      </w:r>
      <w:r w:rsidRPr="00A53665">
        <w:rPr>
          <w:rFonts w:ascii="Arial" w:hAnsi="Arial" w:cs="Arial"/>
        </w:rPr>
        <w:t xml:space="preserve"> сельсовет или принимает решение об отклонении данной документации и о направлении её на доработку. В данном решении указываются обоснованные причины отклонения, а также сроки доработки документации. </w:t>
      </w:r>
    </w:p>
    <w:p w:rsidR="000F4346" w:rsidRPr="00A53665" w:rsidRDefault="000F4346" w:rsidP="000F4346">
      <w:pPr>
        <w:pStyle w:val="Default"/>
        <w:spacing w:after="283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10. Глава сельского поселения </w:t>
      </w:r>
      <w:r w:rsidRPr="00A53665">
        <w:rPr>
          <w:rFonts w:ascii="Arial" w:hAnsi="Arial" w:cs="Arial"/>
          <w:color w:val="auto"/>
        </w:rPr>
        <w:t>Каликинский</w:t>
      </w:r>
      <w:r w:rsidRPr="00A53665">
        <w:rPr>
          <w:rFonts w:ascii="Arial" w:hAnsi="Arial" w:cs="Arial"/>
        </w:rPr>
        <w:t xml:space="preserve"> сельсовет принимает решение о проведении публичных слушаний. Публичные слушания проводятся Комиссией в порядке, определённом главой 2 настоящих Правил. </w:t>
      </w:r>
    </w:p>
    <w:p w:rsidR="000F4346" w:rsidRPr="00A53665" w:rsidRDefault="000F4346" w:rsidP="000F4346">
      <w:pPr>
        <w:pStyle w:val="Default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11. Орган местного самоуправления направляет главе администрации подготовленную документацию по планировке территории, протокол публичных слушаний и заключение о результатах публичных слушаний не позднее чем через 15 календарных дней со дня проведения публичных слушаний. </w:t>
      </w:r>
    </w:p>
    <w:p w:rsidR="000F4346" w:rsidRPr="00A53665" w:rsidRDefault="000F4346" w:rsidP="000F4346">
      <w:pPr>
        <w:pStyle w:val="Default"/>
        <w:rPr>
          <w:rFonts w:ascii="Arial" w:hAnsi="Arial" w:cs="Arial"/>
        </w:rPr>
      </w:pPr>
    </w:p>
    <w:p w:rsidR="000F4346" w:rsidRPr="00A53665" w:rsidRDefault="000F4346" w:rsidP="000F4346">
      <w:pPr>
        <w:pStyle w:val="Default"/>
        <w:spacing w:after="276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12. Глава администрации сельского поселения </w:t>
      </w:r>
      <w:r w:rsidRPr="00A53665">
        <w:rPr>
          <w:rFonts w:ascii="Arial" w:hAnsi="Arial" w:cs="Arial"/>
          <w:color w:val="auto"/>
        </w:rPr>
        <w:t>Каликинский</w:t>
      </w:r>
      <w:r w:rsidRPr="00A53665">
        <w:rPr>
          <w:rFonts w:ascii="Arial" w:hAnsi="Arial" w:cs="Arial"/>
        </w:rPr>
        <w:t xml:space="preserve"> сельсовет, с учётом протокола публичных слушаний и заключения о результатах публичных слушаний, принимает решение об утверждении документации по планировке территории или об отклонении данной документации и направлении в орган местного самоуправления на доработку с учётом указанных замечаний, протокола и заключения. Документация по планировке территории утверждается главой администрации сельского поселения </w:t>
      </w:r>
      <w:r w:rsidRPr="00A53665">
        <w:rPr>
          <w:rFonts w:ascii="Arial" w:hAnsi="Arial" w:cs="Arial"/>
          <w:color w:val="auto"/>
        </w:rPr>
        <w:t>Каликинский</w:t>
      </w:r>
      <w:r w:rsidRPr="00A53665">
        <w:rPr>
          <w:rFonts w:ascii="Arial" w:hAnsi="Arial" w:cs="Arial"/>
        </w:rPr>
        <w:t xml:space="preserve"> сельсовет. </w:t>
      </w:r>
    </w:p>
    <w:p w:rsidR="000F4346" w:rsidRPr="00A53665" w:rsidRDefault="000F4346" w:rsidP="000F4346">
      <w:pPr>
        <w:pStyle w:val="Default"/>
        <w:spacing w:after="276"/>
        <w:rPr>
          <w:rFonts w:ascii="Arial" w:hAnsi="Arial" w:cs="Arial"/>
        </w:rPr>
      </w:pPr>
      <w:r w:rsidRPr="00A53665">
        <w:rPr>
          <w:rFonts w:ascii="Arial" w:hAnsi="Arial" w:cs="Arial"/>
        </w:rPr>
        <w:t>13. Утверждённая документация по планировке территории (проекты планировки территории и проекты межевания территории) подлежит опубликованию в порядке установленном для официального опубликования муниципальных правовых актов, иной официальной информации, в течени</w:t>
      </w:r>
      <w:proofErr w:type="gramStart"/>
      <w:r w:rsidRPr="00A53665">
        <w:rPr>
          <w:rFonts w:ascii="Arial" w:hAnsi="Arial" w:cs="Arial"/>
        </w:rPr>
        <w:t>и</w:t>
      </w:r>
      <w:proofErr w:type="gramEnd"/>
      <w:r w:rsidRPr="00A53665">
        <w:rPr>
          <w:rFonts w:ascii="Arial" w:hAnsi="Arial" w:cs="Arial"/>
        </w:rPr>
        <w:t xml:space="preserve">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«Интернет». </w:t>
      </w:r>
    </w:p>
    <w:p w:rsidR="000F4346" w:rsidRPr="00A53665" w:rsidRDefault="000F4346" w:rsidP="000F4346">
      <w:pPr>
        <w:pStyle w:val="Default"/>
        <w:spacing w:after="276"/>
        <w:rPr>
          <w:rFonts w:ascii="Arial" w:hAnsi="Arial" w:cs="Arial"/>
        </w:rPr>
      </w:pPr>
      <w:r w:rsidRPr="00A53665">
        <w:rPr>
          <w:rFonts w:ascii="Arial" w:hAnsi="Arial" w:cs="Arial"/>
        </w:rPr>
        <w:lastRenderedPageBreak/>
        <w:t xml:space="preserve">14. Положения, установленные частями 3-13 настоящей статьи, применяются при подготовке: </w:t>
      </w:r>
    </w:p>
    <w:p w:rsidR="00010231" w:rsidRPr="00A53665" w:rsidRDefault="000F4346" w:rsidP="00010231">
      <w:pPr>
        <w:pStyle w:val="Default"/>
        <w:spacing w:after="276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- проектов планировки как отдельных документов; </w:t>
      </w:r>
    </w:p>
    <w:p w:rsidR="000F4346" w:rsidRPr="00A53665" w:rsidRDefault="000F4346" w:rsidP="00010231">
      <w:pPr>
        <w:pStyle w:val="Default"/>
        <w:spacing w:after="276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- проектов планировки с проектами межевания в их составе и с градостроительными планами земельных участков в составе проектов межевания. </w:t>
      </w:r>
    </w:p>
    <w:p w:rsidR="000F4346" w:rsidRPr="00A53665" w:rsidRDefault="000F4346" w:rsidP="000F4346">
      <w:pPr>
        <w:pStyle w:val="Default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15. Градостроительный план земельного участка готовится органом местного самоуправления и утверждается в порядке, определенном действующим законодательством, без проведения процедуры публичных слушаний на основании заявления физического или юридического лица. </w:t>
      </w:r>
    </w:p>
    <w:p w:rsidR="000F4346" w:rsidRPr="00A53665" w:rsidRDefault="000F4346" w:rsidP="000F4346">
      <w:pPr>
        <w:pStyle w:val="Default"/>
        <w:rPr>
          <w:rFonts w:ascii="Arial" w:hAnsi="Arial" w:cs="Arial"/>
        </w:rPr>
      </w:pPr>
    </w:p>
    <w:p w:rsidR="000F4346" w:rsidRPr="00A53665" w:rsidRDefault="000F4346" w:rsidP="00775286">
      <w:pPr>
        <w:widowControl w:val="0"/>
        <w:suppressAutoHyphens/>
        <w:jc w:val="both"/>
        <w:rPr>
          <w:rFonts w:ascii="Arial" w:hAnsi="Arial" w:cs="Arial"/>
          <w:color w:val="000000"/>
          <w:sz w:val="24"/>
          <w:szCs w:val="24"/>
        </w:rPr>
      </w:pPr>
      <w:r w:rsidRPr="00A53665">
        <w:rPr>
          <w:rFonts w:ascii="Arial" w:hAnsi="Arial" w:cs="Arial"/>
          <w:color w:val="000000"/>
          <w:sz w:val="24"/>
          <w:szCs w:val="24"/>
        </w:rPr>
        <w:t>16. 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власти.</w:t>
      </w:r>
    </w:p>
    <w:p w:rsidR="000F4346" w:rsidRPr="004A706A" w:rsidRDefault="004A706A" w:rsidP="000F434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В</w:t>
      </w:r>
      <w:r w:rsidRPr="00A53665">
        <w:rPr>
          <w:rFonts w:ascii="Arial" w:hAnsi="Arial" w:cs="Arial"/>
          <w:sz w:val="24"/>
          <w:szCs w:val="24"/>
        </w:rPr>
        <w:t xml:space="preserve"> том</w:t>
      </w:r>
      <w:r>
        <w:rPr>
          <w:rFonts w:ascii="Arial" w:hAnsi="Arial" w:cs="Arial"/>
          <w:sz w:val="24"/>
          <w:szCs w:val="24"/>
        </w:rPr>
        <w:t>е</w:t>
      </w:r>
      <w:r w:rsidRPr="00A53665">
        <w:rPr>
          <w:rFonts w:ascii="Arial" w:hAnsi="Arial" w:cs="Arial"/>
          <w:sz w:val="24"/>
          <w:szCs w:val="24"/>
        </w:rPr>
        <w:t xml:space="preserve"> </w:t>
      </w:r>
      <w:r w:rsidRPr="00A53665">
        <w:rPr>
          <w:rFonts w:ascii="Arial" w:hAnsi="Arial" w:cs="Arial"/>
          <w:sz w:val="24"/>
          <w:szCs w:val="24"/>
          <w:lang w:val="en-US"/>
        </w:rPr>
        <w:t>III</w:t>
      </w:r>
      <w:r w:rsidRPr="00A536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 2 глава 9 </w:t>
      </w:r>
      <w:r w:rsidR="000F4346" w:rsidRPr="00A53665">
        <w:rPr>
          <w:rFonts w:ascii="Arial" w:hAnsi="Arial" w:cs="Arial"/>
          <w:b/>
          <w:color w:val="000000"/>
          <w:sz w:val="24"/>
          <w:szCs w:val="24"/>
        </w:rPr>
        <w:t xml:space="preserve">Статью 45. </w:t>
      </w:r>
      <w:r>
        <w:rPr>
          <w:rFonts w:ascii="Arial" w:hAnsi="Arial" w:cs="Arial"/>
          <w:b/>
          <w:color w:val="000000"/>
          <w:sz w:val="24"/>
          <w:szCs w:val="24"/>
        </w:rPr>
        <w:t>«</w:t>
      </w:r>
      <w:r w:rsidR="000F4346" w:rsidRPr="00A53665">
        <w:rPr>
          <w:rFonts w:ascii="Arial" w:hAnsi="Arial" w:cs="Arial"/>
          <w:b/>
          <w:color w:val="000000"/>
          <w:sz w:val="24"/>
          <w:szCs w:val="24"/>
        </w:rPr>
        <w:t xml:space="preserve"> Перечень территориальных зон, выделенных на карте градостроительног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о зонирования» </w:t>
      </w:r>
      <w:r w:rsidRPr="004A706A">
        <w:rPr>
          <w:rFonts w:ascii="Arial" w:hAnsi="Arial" w:cs="Arial"/>
          <w:color w:val="000000"/>
          <w:sz w:val="24"/>
          <w:szCs w:val="24"/>
        </w:rPr>
        <w:t xml:space="preserve">изложить в новой </w:t>
      </w:r>
      <w:r w:rsidR="000F4346" w:rsidRPr="004A706A">
        <w:rPr>
          <w:rFonts w:ascii="Arial" w:hAnsi="Arial" w:cs="Arial"/>
          <w:color w:val="000000"/>
          <w:sz w:val="24"/>
          <w:szCs w:val="24"/>
        </w:rPr>
        <w:t xml:space="preserve"> редакции:</w:t>
      </w:r>
    </w:p>
    <w:p w:rsidR="000F4346" w:rsidRPr="00A53665" w:rsidRDefault="000F4346" w:rsidP="000F4346">
      <w:pPr>
        <w:pStyle w:val="u"/>
        <w:rPr>
          <w:rFonts w:ascii="Arial" w:hAnsi="Arial" w:cs="Arial"/>
        </w:rPr>
      </w:pPr>
      <w:r w:rsidRPr="00A53665">
        <w:rPr>
          <w:rFonts w:ascii="Arial" w:hAnsi="Arial" w:cs="Arial"/>
        </w:rPr>
        <w:t>В результате градостроительного зонирования могут определяться 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назначения, зоны особо охраняемых территорий, зоны специального назначения, зоны размещения военных объектов и иные виды территориальных зон. Градостроительное зонирование направлено на обеспечение благоприятной среды  жизнедеятельности, создание условий для устойчивого развития.</w:t>
      </w:r>
    </w:p>
    <w:p w:rsidR="000F4346" w:rsidRPr="00A53665" w:rsidRDefault="000F4346" w:rsidP="000F4346">
      <w:pPr>
        <w:pStyle w:val="u"/>
        <w:rPr>
          <w:rFonts w:ascii="Arial" w:hAnsi="Arial" w:cs="Arial"/>
          <w:color w:val="000000"/>
          <w:u w:val="single"/>
        </w:rPr>
      </w:pPr>
      <w:bookmarkStart w:id="1" w:name="p978"/>
      <w:bookmarkStart w:id="2" w:name="p984"/>
      <w:bookmarkEnd w:id="1"/>
      <w:bookmarkEnd w:id="2"/>
      <w:r w:rsidRPr="00A53665">
        <w:rPr>
          <w:rFonts w:ascii="Arial" w:hAnsi="Arial" w:cs="Arial"/>
          <w:color w:val="000000"/>
          <w:u w:val="single"/>
        </w:rPr>
        <w:t>В состав жилых зон входят:</w:t>
      </w:r>
    </w:p>
    <w:p w:rsidR="000F4346" w:rsidRPr="00A53665" w:rsidRDefault="000F4346" w:rsidP="000F4346">
      <w:pPr>
        <w:pStyle w:val="u"/>
        <w:rPr>
          <w:rFonts w:ascii="Arial" w:hAnsi="Arial" w:cs="Arial"/>
          <w:color w:val="000000"/>
        </w:rPr>
      </w:pPr>
      <w:bookmarkStart w:id="3" w:name="p979"/>
      <w:bookmarkEnd w:id="3"/>
      <w:r w:rsidRPr="00A53665">
        <w:rPr>
          <w:rFonts w:ascii="Arial" w:hAnsi="Arial" w:cs="Arial"/>
          <w:color w:val="000000"/>
        </w:rPr>
        <w:t xml:space="preserve">1) зона жилой застройки (Ж-1), которая включает в себя участки </w:t>
      </w:r>
      <w:proofErr w:type="gramStart"/>
      <w:r w:rsidRPr="00A53665">
        <w:rPr>
          <w:rFonts w:ascii="Arial" w:hAnsi="Arial" w:cs="Arial"/>
          <w:color w:val="000000"/>
        </w:rPr>
        <w:t>для</w:t>
      </w:r>
      <w:proofErr w:type="gramEnd"/>
      <w:r w:rsidRPr="00A53665">
        <w:rPr>
          <w:rFonts w:ascii="Arial" w:hAnsi="Arial" w:cs="Arial"/>
          <w:color w:val="000000"/>
        </w:rPr>
        <w:t>:</w:t>
      </w:r>
    </w:p>
    <w:p w:rsidR="000F4346" w:rsidRPr="00A53665" w:rsidRDefault="000F4346" w:rsidP="000F4346">
      <w:pPr>
        <w:pStyle w:val="u"/>
        <w:rPr>
          <w:rFonts w:ascii="Arial" w:hAnsi="Arial" w:cs="Arial"/>
          <w:color w:val="000000"/>
        </w:rPr>
      </w:pPr>
      <w:r w:rsidRPr="00A53665">
        <w:rPr>
          <w:rFonts w:ascii="Arial" w:hAnsi="Arial" w:cs="Arial"/>
          <w:color w:val="000000"/>
        </w:rPr>
        <w:t>-   индивидуального жилищного строительства;</w:t>
      </w:r>
    </w:p>
    <w:p w:rsidR="000F4346" w:rsidRPr="00A53665" w:rsidRDefault="000F4346" w:rsidP="000F4346">
      <w:pPr>
        <w:pStyle w:val="u"/>
        <w:rPr>
          <w:rFonts w:ascii="Arial" w:hAnsi="Arial" w:cs="Arial"/>
          <w:color w:val="000000"/>
        </w:rPr>
      </w:pPr>
      <w:r w:rsidRPr="00A53665">
        <w:rPr>
          <w:rFonts w:ascii="Arial" w:hAnsi="Arial" w:cs="Arial"/>
          <w:color w:val="000000"/>
        </w:rPr>
        <w:t>-   ведения личного подсобного хозяйства;</w:t>
      </w:r>
    </w:p>
    <w:p w:rsidR="000F4346" w:rsidRPr="00A53665" w:rsidRDefault="000F4346" w:rsidP="000F4346">
      <w:pPr>
        <w:pStyle w:val="u"/>
        <w:rPr>
          <w:rFonts w:ascii="Arial" w:hAnsi="Arial" w:cs="Arial"/>
          <w:color w:val="000000"/>
        </w:rPr>
      </w:pPr>
      <w:r w:rsidRPr="00A53665">
        <w:rPr>
          <w:rFonts w:ascii="Arial" w:hAnsi="Arial" w:cs="Arial"/>
          <w:color w:val="000000"/>
        </w:rPr>
        <w:t>-   блокированной жилой застройки;</w:t>
      </w:r>
    </w:p>
    <w:p w:rsidR="000F4346" w:rsidRPr="00A53665" w:rsidRDefault="000F4346" w:rsidP="000F4346">
      <w:pPr>
        <w:pStyle w:val="u"/>
        <w:rPr>
          <w:rFonts w:ascii="Arial" w:hAnsi="Arial" w:cs="Arial"/>
          <w:color w:val="000000"/>
        </w:rPr>
      </w:pPr>
      <w:r w:rsidRPr="00A53665">
        <w:rPr>
          <w:rFonts w:ascii="Arial" w:hAnsi="Arial" w:cs="Arial"/>
          <w:color w:val="000000"/>
        </w:rPr>
        <w:t>-   размещения передвижного жилья;</w:t>
      </w:r>
    </w:p>
    <w:p w:rsidR="000F4346" w:rsidRPr="00A53665" w:rsidRDefault="000F4346" w:rsidP="000F4346">
      <w:pPr>
        <w:pStyle w:val="u"/>
        <w:rPr>
          <w:rFonts w:ascii="Arial" w:hAnsi="Arial" w:cs="Arial"/>
          <w:color w:val="000000"/>
        </w:rPr>
      </w:pPr>
      <w:r w:rsidRPr="00A53665">
        <w:rPr>
          <w:rFonts w:ascii="Arial" w:hAnsi="Arial" w:cs="Arial"/>
          <w:color w:val="000000"/>
        </w:rPr>
        <w:t xml:space="preserve">-   малоэтажной многоквартирной жилой застройки. </w:t>
      </w:r>
    </w:p>
    <w:p w:rsidR="000F4346" w:rsidRPr="00A53665" w:rsidRDefault="000F4346" w:rsidP="000F4346">
      <w:pPr>
        <w:pStyle w:val="u"/>
        <w:rPr>
          <w:rFonts w:ascii="Arial" w:hAnsi="Arial" w:cs="Arial"/>
          <w:color w:val="000000"/>
        </w:rPr>
      </w:pPr>
      <w:bookmarkStart w:id="4" w:name="p980"/>
      <w:bookmarkEnd w:id="4"/>
      <w:r w:rsidRPr="00A53665">
        <w:rPr>
          <w:rFonts w:ascii="Arial" w:hAnsi="Arial" w:cs="Arial"/>
          <w:color w:val="000000"/>
        </w:rPr>
        <w:t>2) зона развития жилой застройки на перспективу (Ж-2).</w:t>
      </w:r>
    </w:p>
    <w:p w:rsidR="000F4346" w:rsidRPr="00A53665" w:rsidRDefault="000F4346" w:rsidP="000F4346">
      <w:pPr>
        <w:pStyle w:val="u"/>
        <w:rPr>
          <w:rFonts w:ascii="Arial" w:hAnsi="Arial" w:cs="Arial"/>
          <w:color w:val="1F497D"/>
        </w:rPr>
      </w:pPr>
    </w:p>
    <w:p w:rsidR="000F4346" w:rsidRPr="00A53665" w:rsidRDefault="000F4346" w:rsidP="000F4346">
      <w:pPr>
        <w:pStyle w:val="u"/>
        <w:rPr>
          <w:rFonts w:ascii="Arial" w:hAnsi="Arial" w:cs="Arial"/>
        </w:rPr>
      </w:pPr>
      <w:r w:rsidRPr="00A53665">
        <w:rPr>
          <w:rFonts w:ascii="Arial" w:hAnsi="Arial" w:cs="Arial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0F4346" w:rsidRPr="00A53665" w:rsidRDefault="000F4346" w:rsidP="000F4346">
      <w:pPr>
        <w:pStyle w:val="u"/>
        <w:rPr>
          <w:rFonts w:ascii="Arial" w:hAnsi="Arial" w:cs="Arial"/>
          <w:u w:val="single"/>
        </w:rPr>
      </w:pPr>
      <w:bookmarkStart w:id="5" w:name="p985"/>
      <w:bookmarkEnd w:id="5"/>
      <w:r w:rsidRPr="00A53665">
        <w:rPr>
          <w:rFonts w:ascii="Arial" w:hAnsi="Arial" w:cs="Arial"/>
          <w:u w:val="single"/>
        </w:rPr>
        <w:t>В состав общественно-деловых зон могут включаться:</w:t>
      </w:r>
    </w:p>
    <w:p w:rsidR="000F4346" w:rsidRPr="00A53665" w:rsidRDefault="000F4346" w:rsidP="000F4346">
      <w:pPr>
        <w:pStyle w:val="u"/>
        <w:rPr>
          <w:rFonts w:ascii="Arial" w:hAnsi="Arial" w:cs="Arial"/>
        </w:rPr>
      </w:pPr>
      <w:bookmarkStart w:id="6" w:name="p986"/>
      <w:bookmarkEnd w:id="6"/>
      <w:r w:rsidRPr="00A53665">
        <w:rPr>
          <w:rFonts w:ascii="Arial" w:hAnsi="Arial" w:cs="Arial"/>
        </w:rPr>
        <w:t>1) зоны делового, общественного и коммерческого назначения;</w:t>
      </w:r>
    </w:p>
    <w:p w:rsidR="000F4346" w:rsidRPr="00A53665" w:rsidRDefault="000F4346" w:rsidP="000F4346">
      <w:pPr>
        <w:pStyle w:val="u"/>
        <w:rPr>
          <w:rFonts w:ascii="Arial" w:hAnsi="Arial" w:cs="Arial"/>
        </w:rPr>
      </w:pPr>
      <w:bookmarkStart w:id="7" w:name="p987"/>
      <w:bookmarkEnd w:id="7"/>
      <w:r w:rsidRPr="00A53665">
        <w:rPr>
          <w:rFonts w:ascii="Arial" w:hAnsi="Arial" w:cs="Arial"/>
        </w:rPr>
        <w:t>2) зоны размещения объектов социального и коммунально-бытового назначения;</w:t>
      </w:r>
    </w:p>
    <w:p w:rsidR="000F4346" w:rsidRPr="00A53665" w:rsidRDefault="000F4346" w:rsidP="000F4346">
      <w:pPr>
        <w:pStyle w:val="u"/>
        <w:rPr>
          <w:rFonts w:ascii="Arial" w:hAnsi="Arial" w:cs="Arial"/>
        </w:rPr>
      </w:pPr>
      <w:bookmarkStart w:id="8" w:name="p988"/>
      <w:bookmarkEnd w:id="8"/>
      <w:r w:rsidRPr="00A53665">
        <w:rPr>
          <w:rFonts w:ascii="Arial" w:hAnsi="Arial" w:cs="Arial"/>
        </w:rPr>
        <w:t>3) зоны обслуживания объектов, необходимых для осуществления производственной и предпринимательской деятельности;</w:t>
      </w:r>
    </w:p>
    <w:p w:rsidR="000F4346" w:rsidRPr="00A53665" w:rsidRDefault="000F4346" w:rsidP="000F4346">
      <w:pPr>
        <w:pStyle w:val="u"/>
        <w:rPr>
          <w:rFonts w:ascii="Arial" w:hAnsi="Arial" w:cs="Arial"/>
        </w:rPr>
      </w:pPr>
      <w:bookmarkStart w:id="9" w:name="p989"/>
      <w:bookmarkEnd w:id="9"/>
      <w:r w:rsidRPr="00A53665">
        <w:rPr>
          <w:rFonts w:ascii="Arial" w:hAnsi="Arial" w:cs="Arial"/>
        </w:rPr>
        <w:t>4) общественно-деловые зоны иных видов.</w:t>
      </w:r>
    </w:p>
    <w:p w:rsidR="000F4346" w:rsidRPr="00A53665" w:rsidRDefault="000F4346" w:rsidP="000F4346">
      <w:pPr>
        <w:pStyle w:val="u"/>
        <w:ind w:firstLine="550"/>
        <w:rPr>
          <w:rFonts w:ascii="Arial" w:hAnsi="Arial" w:cs="Arial"/>
        </w:rPr>
      </w:pPr>
      <w:bookmarkStart w:id="10" w:name="p990"/>
      <w:bookmarkEnd w:id="10"/>
      <w:proofErr w:type="gramStart"/>
      <w:r w:rsidRPr="00A53665">
        <w:rPr>
          <w:rFonts w:ascii="Arial" w:hAnsi="Arial" w:cs="Arial"/>
        </w:rPr>
        <w:lastRenderedPageBreak/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</w:p>
    <w:p w:rsidR="000F4346" w:rsidRPr="00A53665" w:rsidRDefault="000F4346" w:rsidP="000F4346">
      <w:pPr>
        <w:pStyle w:val="u"/>
        <w:ind w:firstLine="550"/>
        <w:rPr>
          <w:rFonts w:ascii="Arial" w:hAnsi="Arial" w:cs="Arial"/>
        </w:rPr>
      </w:pPr>
      <w:bookmarkStart w:id="11" w:name="p991"/>
      <w:bookmarkEnd w:id="11"/>
      <w:r w:rsidRPr="00A53665">
        <w:rPr>
          <w:rFonts w:ascii="Arial" w:hAnsi="Arial" w:cs="Arial"/>
        </w:rPr>
        <w:t>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:rsidR="000F4346" w:rsidRPr="00A53665" w:rsidRDefault="000F4346" w:rsidP="000F4346">
      <w:pPr>
        <w:pStyle w:val="u"/>
        <w:ind w:firstLine="550"/>
        <w:rPr>
          <w:rFonts w:ascii="Arial" w:hAnsi="Arial" w:cs="Arial"/>
          <w:u w:val="single"/>
        </w:rPr>
      </w:pPr>
      <w:bookmarkStart w:id="12" w:name="p992"/>
      <w:bookmarkEnd w:id="12"/>
      <w:r w:rsidRPr="00A53665">
        <w:rPr>
          <w:rFonts w:ascii="Arial" w:hAnsi="Arial" w:cs="Arial"/>
          <w:u w:val="single"/>
        </w:rPr>
        <w:t>В состав производственных зон, зон инженерной и транспортной инфраструктур могут включаться:</w:t>
      </w:r>
    </w:p>
    <w:p w:rsidR="000F4346" w:rsidRPr="00A53665" w:rsidRDefault="000F4346" w:rsidP="000F4346">
      <w:pPr>
        <w:pStyle w:val="u"/>
        <w:rPr>
          <w:rFonts w:ascii="Arial" w:hAnsi="Arial" w:cs="Arial"/>
        </w:rPr>
      </w:pPr>
      <w:bookmarkStart w:id="13" w:name="p993"/>
      <w:bookmarkEnd w:id="13"/>
      <w:r w:rsidRPr="00A53665">
        <w:rPr>
          <w:rFonts w:ascii="Arial" w:hAnsi="Arial" w:cs="Arial"/>
        </w:rPr>
        <w:t>1)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0F4346" w:rsidRPr="00A53665" w:rsidRDefault="000F4346" w:rsidP="000F4346">
      <w:pPr>
        <w:pStyle w:val="u"/>
        <w:rPr>
          <w:rFonts w:ascii="Arial" w:hAnsi="Arial" w:cs="Arial"/>
        </w:rPr>
      </w:pPr>
      <w:bookmarkStart w:id="14" w:name="p994"/>
      <w:bookmarkEnd w:id="14"/>
      <w:r w:rsidRPr="00A53665">
        <w:rPr>
          <w:rFonts w:ascii="Arial" w:hAnsi="Arial" w:cs="Arial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0F4346" w:rsidRPr="00A53665" w:rsidRDefault="000F4346" w:rsidP="000F4346">
      <w:pPr>
        <w:pStyle w:val="u"/>
        <w:rPr>
          <w:rFonts w:ascii="Arial" w:hAnsi="Arial" w:cs="Arial"/>
        </w:rPr>
      </w:pPr>
      <w:bookmarkStart w:id="15" w:name="p995"/>
      <w:bookmarkEnd w:id="15"/>
      <w:r w:rsidRPr="00A53665">
        <w:rPr>
          <w:rFonts w:ascii="Arial" w:hAnsi="Arial" w:cs="Arial"/>
        </w:rPr>
        <w:t>3) иные виды производственной, инженерной и транспортной инфраструктур.</w:t>
      </w:r>
    </w:p>
    <w:p w:rsidR="000F4346" w:rsidRPr="00A53665" w:rsidRDefault="000F4346" w:rsidP="000F4346">
      <w:pPr>
        <w:pStyle w:val="u"/>
        <w:ind w:firstLine="550"/>
        <w:rPr>
          <w:rFonts w:ascii="Arial" w:hAnsi="Arial" w:cs="Arial"/>
        </w:rPr>
      </w:pPr>
      <w:bookmarkStart w:id="16" w:name="p996"/>
      <w:bookmarkEnd w:id="16"/>
      <w:proofErr w:type="gramStart"/>
      <w:r w:rsidRPr="00A53665">
        <w:rPr>
          <w:rFonts w:ascii="Arial" w:hAnsi="Arial" w:cs="Arial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  <w:proofErr w:type="gramEnd"/>
    </w:p>
    <w:p w:rsidR="000F4346" w:rsidRPr="00A53665" w:rsidRDefault="000F4346" w:rsidP="000F4346">
      <w:pPr>
        <w:pStyle w:val="u"/>
        <w:ind w:firstLine="550"/>
        <w:rPr>
          <w:rFonts w:ascii="Arial" w:hAnsi="Arial" w:cs="Arial"/>
          <w:u w:val="single"/>
        </w:rPr>
      </w:pPr>
      <w:bookmarkStart w:id="17" w:name="p997"/>
      <w:bookmarkEnd w:id="17"/>
      <w:r w:rsidRPr="00A53665">
        <w:rPr>
          <w:rFonts w:ascii="Arial" w:hAnsi="Arial" w:cs="Arial"/>
          <w:u w:val="single"/>
        </w:rPr>
        <w:t>В состав зон сельскохозяйственного использования могут включаться:</w:t>
      </w:r>
    </w:p>
    <w:p w:rsidR="000F4346" w:rsidRPr="00A53665" w:rsidRDefault="000F4346" w:rsidP="000F4346">
      <w:pPr>
        <w:pStyle w:val="u"/>
        <w:rPr>
          <w:rFonts w:ascii="Arial" w:hAnsi="Arial" w:cs="Arial"/>
        </w:rPr>
      </w:pPr>
      <w:bookmarkStart w:id="18" w:name="p998"/>
      <w:bookmarkEnd w:id="18"/>
      <w:proofErr w:type="gramStart"/>
      <w:r w:rsidRPr="00A53665">
        <w:rPr>
          <w:rFonts w:ascii="Arial" w:hAnsi="Arial" w:cs="Arial"/>
        </w:rPr>
        <w:t>1) зоны сельскохозяйственных угодий - пашни, сенокосы, пастбища, залежи; земли, занятые многолетними насаждениями (садами, виноградниками и другими);</w:t>
      </w:r>
      <w:proofErr w:type="gramEnd"/>
    </w:p>
    <w:p w:rsidR="000F4346" w:rsidRPr="00A53665" w:rsidRDefault="000F4346" w:rsidP="000F4346">
      <w:pPr>
        <w:pStyle w:val="u"/>
        <w:rPr>
          <w:rFonts w:ascii="Arial" w:hAnsi="Arial" w:cs="Arial"/>
        </w:rPr>
      </w:pPr>
      <w:bookmarkStart w:id="19" w:name="p999"/>
      <w:bookmarkEnd w:id="19"/>
      <w:proofErr w:type="gramStart"/>
      <w:r w:rsidRPr="00A53665">
        <w:rPr>
          <w:rFonts w:ascii="Arial" w:hAnsi="Arial" w:cs="Arial"/>
        </w:rPr>
        <w:t>2)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0F4346" w:rsidRPr="00A53665" w:rsidRDefault="000F4346" w:rsidP="000F4346">
      <w:pPr>
        <w:pStyle w:val="u"/>
        <w:ind w:firstLine="660"/>
        <w:rPr>
          <w:rFonts w:ascii="Arial" w:hAnsi="Arial" w:cs="Arial"/>
        </w:rPr>
      </w:pPr>
      <w:bookmarkStart w:id="20" w:name="p1000"/>
      <w:bookmarkEnd w:id="20"/>
      <w:proofErr w:type="gramStart"/>
      <w:r w:rsidRPr="00A53665">
        <w:rPr>
          <w:rFonts w:ascii="Arial" w:hAnsi="Arial" w:cs="Arial"/>
          <w:u w:val="single"/>
        </w:rPr>
        <w:t>В состав территориальных зон</w:t>
      </w:r>
      <w:r w:rsidRPr="00A53665">
        <w:rPr>
          <w:rFonts w:ascii="Arial" w:hAnsi="Arial" w:cs="Arial"/>
        </w:rPr>
        <w:t>,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</w:t>
      </w:r>
      <w:bookmarkStart w:id="21" w:name="p1001"/>
      <w:bookmarkEnd w:id="21"/>
      <w:proofErr w:type="gramEnd"/>
    </w:p>
    <w:p w:rsidR="000F4346" w:rsidRPr="00A53665" w:rsidRDefault="000F4346" w:rsidP="000F4346">
      <w:pPr>
        <w:pStyle w:val="u"/>
        <w:ind w:firstLine="660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(в ред. Федерального </w:t>
      </w:r>
      <w:hyperlink r:id="rId7" w:tooltip="Федеральный закон от 18.12.2006 N 232-ФЗ (ред. от 30.11.2011) &quot;О внесении изменений в Градостроительный кодекс Российской Федерации и отдельные законодательные акты Российской Федерации&quot;" w:history="1">
        <w:r w:rsidRPr="00A53665">
          <w:rPr>
            <w:rFonts w:ascii="Arial" w:hAnsi="Arial" w:cs="Arial"/>
          </w:rPr>
          <w:t>закона</w:t>
        </w:r>
      </w:hyperlink>
      <w:r w:rsidRPr="00A53665">
        <w:rPr>
          <w:rFonts w:ascii="Arial" w:hAnsi="Arial" w:cs="Arial"/>
        </w:rPr>
        <w:t xml:space="preserve"> от 18.12.2006 N 232-ФЗ)</w:t>
      </w:r>
      <w:bookmarkStart w:id="22" w:name="p1002"/>
      <w:bookmarkEnd w:id="22"/>
      <w:r w:rsidRPr="00A53665">
        <w:rPr>
          <w:rFonts w:ascii="Arial" w:hAnsi="Arial" w:cs="Arial"/>
        </w:rPr>
        <w:t xml:space="preserve"> </w:t>
      </w:r>
    </w:p>
    <w:p w:rsidR="000F4346" w:rsidRPr="00A53665" w:rsidRDefault="000F4346" w:rsidP="000F4346">
      <w:pPr>
        <w:pStyle w:val="u"/>
        <w:ind w:firstLine="660"/>
        <w:rPr>
          <w:rFonts w:ascii="Arial" w:hAnsi="Arial" w:cs="Arial"/>
          <w:u w:val="single"/>
        </w:rPr>
      </w:pPr>
      <w:bookmarkStart w:id="23" w:name="p1003"/>
      <w:bookmarkEnd w:id="23"/>
      <w:r w:rsidRPr="00A53665">
        <w:rPr>
          <w:rFonts w:ascii="Arial" w:hAnsi="Arial" w:cs="Arial"/>
          <w:u w:val="single"/>
        </w:rPr>
        <w:t xml:space="preserve">В состав зон рекреационного назначения </w:t>
      </w:r>
      <w:r w:rsidRPr="00A53665">
        <w:rPr>
          <w:rFonts w:ascii="Arial" w:hAnsi="Arial" w:cs="Arial"/>
        </w:rPr>
        <w:t>могут включаться следующие категории земель</w:t>
      </w:r>
      <w:r w:rsidR="00775286" w:rsidRPr="00A53665">
        <w:rPr>
          <w:rFonts w:ascii="Arial" w:hAnsi="Arial" w:cs="Arial"/>
        </w:rPr>
        <w:t xml:space="preserve"> </w:t>
      </w:r>
      <w:r w:rsidRPr="00A53665">
        <w:rPr>
          <w:rFonts w:ascii="Arial" w:hAnsi="Arial" w:cs="Arial"/>
        </w:rPr>
        <w:t xml:space="preserve">(Глава </w:t>
      </w:r>
      <w:r w:rsidRPr="00A53665">
        <w:rPr>
          <w:rFonts w:ascii="Arial" w:hAnsi="Arial" w:cs="Arial"/>
          <w:lang w:val="en-US"/>
        </w:rPr>
        <w:t>XVII</w:t>
      </w:r>
      <w:r w:rsidRPr="00A53665">
        <w:rPr>
          <w:rFonts w:ascii="Arial" w:hAnsi="Arial" w:cs="Arial"/>
        </w:rPr>
        <w:t>, статья 98 Земельного кодекса РФ):</w:t>
      </w:r>
    </w:p>
    <w:p w:rsidR="000F4346" w:rsidRPr="00A53665" w:rsidRDefault="000F4346" w:rsidP="000F4346">
      <w:pPr>
        <w:pStyle w:val="a9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         1. К землям рекреационного назначения относятся земли, предназначенные и используемые для организации отдыха, туризма, </w:t>
      </w:r>
      <w:bookmarkStart w:id="24" w:name="l795"/>
      <w:bookmarkEnd w:id="24"/>
      <w:r w:rsidRPr="00A53665">
        <w:rPr>
          <w:rFonts w:ascii="Arial" w:hAnsi="Arial" w:cs="Arial"/>
        </w:rPr>
        <w:t xml:space="preserve">физкультурно-оздоровительной и спортивной деятельности граждан. </w:t>
      </w:r>
      <w:r w:rsidRPr="00A53665">
        <w:rPr>
          <w:rFonts w:ascii="Arial" w:hAnsi="Arial" w:cs="Arial"/>
        </w:rPr>
        <w:br/>
        <w:t xml:space="preserve">         2. В состав земель рекреационного назначения входят земельные участки, на которых находятся дома отдыха, пансионаты, кемпинги, </w:t>
      </w:r>
      <w:bookmarkStart w:id="25" w:name="l796"/>
      <w:bookmarkEnd w:id="25"/>
      <w:r w:rsidRPr="00A53665">
        <w:rPr>
          <w:rFonts w:ascii="Arial" w:hAnsi="Arial" w:cs="Arial"/>
        </w:rPr>
        <w:t xml:space="preserve">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</w:t>
      </w:r>
      <w:bookmarkStart w:id="26" w:name="l797"/>
      <w:bookmarkEnd w:id="26"/>
      <w:r w:rsidRPr="00A53665">
        <w:rPr>
          <w:rFonts w:ascii="Arial" w:hAnsi="Arial" w:cs="Arial"/>
        </w:rPr>
        <w:lastRenderedPageBreak/>
        <w:t>спортивные лагеря, другие аналогичные объекты</w:t>
      </w:r>
      <w:proofErr w:type="gramStart"/>
      <w:r w:rsidRPr="00A53665">
        <w:rPr>
          <w:rFonts w:ascii="Arial" w:hAnsi="Arial" w:cs="Arial"/>
        </w:rPr>
        <w:t>.</w:t>
      </w:r>
      <w:proofErr w:type="gramEnd"/>
      <w:r w:rsidRPr="00A53665">
        <w:rPr>
          <w:rFonts w:ascii="Arial" w:hAnsi="Arial" w:cs="Arial"/>
        </w:rPr>
        <w:t xml:space="preserve"> </w:t>
      </w:r>
      <w:r w:rsidRPr="00A53665">
        <w:rPr>
          <w:rFonts w:ascii="Arial" w:hAnsi="Arial" w:cs="Arial"/>
        </w:rPr>
        <w:br/>
        <w:t>(</w:t>
      </w:r>
      <w:proofErr w:type="gramStart"/>
      <w:r w:rsidRPr="00A53665">
        <w:rPr>
          <w:rFonts w:ascii="Arial" w:hAnsi="Arial" w:cs="Arial"/>
        </w:rPr>
        <w:t>в</w:t>
      </w:r>
      <w:proofErr w:type="gramEnd"/>
      <w:r w:rsidRPr="00A53665">
        <w:rPr>
          <w:rFonts w:ascii="Arial" w:hAnsi="Arial" w:cs="Arial"/>
        </w:rPr>
        <w:t xml:space="preserve"> ред. Федерального закона </w:t>
      </w:r>
      <w:hyperlink r:id="rId8" w:anchor="l56" w:history="1">
        <w:r w:rsidRPr="00A53665">
          <w:rPr>
            <w:rFonts w:ascii="Arial" w:hAnsi="Arial" w:cs="Arial"/>
          </w:rPr>
          <w:t>от 14.03.2009 N 32-ФЗ</w:t>
        </w:r>
      </w:hyperlink>
      <w:r w:rsidRPr="00A53665">
        <w:rPr>
          <w:rFonts w:ascii="Arial" w:hAnsi="Arial" w:cs="Arial"/>
        </w:rPr>
        <w:t>)</w:t>
      </w:r>
      <w:r w:rsidRPr="00A53665">
        <w:rPr>
          <w:rFonts w:ascii="Arial" w:hAnsi="Arial" w:cs="Arial"/>
        </w:rPr>
        <w:br/>
        <w:t xml:space="preserve">          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</w:t>
      </w:r>
      <w:bookmarkStart w:id="27" w:name="l798"/>
      <w:bookmarkEnd w:id="27"/>
      <w:r w:rsidRPr="00A53665">
        <w:rPr>
          <w:rFonts w:ascii="Arial" w:hAnsi="Arial" w:cs="Arial"/>
        </w:rPr>
        <w:t xml:space="preserve">участков, может осуществляться на основе сервитутов; при этом указанные земельные участки не изымаются из использования. </w:t>
      </w:r>
      <w:r w:rsidRPr="00A53665">
        <w:rPr>
          <w:rFonts w:ascii="Arial" w:hAnsi="Arial" w:cs="Arial"/>
        </w:rPr>
        <w:br/>
        <w:t xml:space="preserve">         4. На землях рекреационного назначения запрещается деятельность, не соответствующая их целевому назначению. </w:t>
      </w:r>
    </w:p>
    <w:p w:rsidR="000F4346" w:rsidRPr="00A53665" w:rsidRDefault="000F4346" w:rsidP="000F4346">
      <w:pPr>
        <w:pStyle w:val="u"/>
        <w:ind w:firstLine="660"/>
        <w:rPr>
          <w:rFonts w:ascii="Arial" w:hAnsi="Arial" w:cs="Arial"/>
        </w:rPr>
      </w:pPr>
      <w:bookmarkStart w:id="28" w:name="p1006"/>
      <w:bookmarkEnd w:id="28"/>
      <w:r w:rsidRPr="00A53665">
        <w:rPr>
          <w:rFonts w:ascii="Arial" w:hAnsi="Arial" w:cs="Arial"/>
          <w:u w:val="single"/>
        </w:rPr>
        <w:t>В состав территориальных зон могут включаться зоны особо охраняемых территорий.</w:t>
      </w:r>
      <w:r w:rsidRPr="00A53665">
        <w:rPr>
          <w:rFonts w:ascii="Arial" w:hAnsi="Arial" w:cs="Arial"/>
        </w:rPr>
        <w:t xml:space="preserve"> В зоны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значение, а именно: </w:t>
      </w:r>
    </w:p>
    <w:p w:rsidR="000F4346" w:rsidRPr="00A53665" w:rsidRDefault="000F4346" w:rsidP="000F4346">
      <w:pPr>
        <w:pStyle w:val="u"/>
        <w:ind w:firstLine="660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1.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</w:t>
      </w:r>
      <w:bookmarkStart w:id="29" w:name="l757"/>
      <w:bookmarkEnd w:id="29"/>
      <w:r w:rsidRPr="00A53665">
        <w:rPr>
          <w:rFonts w:ascii="Arial" w:hAnsi="Arial" w:cs="Arial"/>
        </w:rPr>
        <w:t>природы, национальных парков, природных парков, дендрологических парков, ботанических садов.</w:t>
      </w:r>
    </w:p>
    <w:p w:rsidR="000F4346" w:rsidRPr="00A53665" w:rsidRDefault="000F4346" w:rsidP="000F4346">
      <w:pPr>
        <w:pStyle w:val="u"/>
        <w:ind w:firstLine="660"/>
        <w:jc w:val="left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 2. Земли особо охраняемых природных территорий относятся к объектам общенационального достояния и могут находиться в </w:t>
      </w:r>
      <w:bookmarkStart w:id="30" w:name="l759"/>
      <w:bookmarkEnd w:id="30"/>
      <w:r w:rsidRPr="00A53665">
        <w:rPr>
          <w:rFonts w:ascii="Arial" w:hAnsi="Arial" w:cs="Arial"/>
        </w:rPr>
        <w:t xml:space="preserve">федеральной собственности, собственности субъектов Российской Федерации и в муниципальной собственности. В случаях, предусмотренных федеральными законами, допускается включение в земли особо охраняемых природных территорий земельных участков, </w:t>
      </w:r>
      <w:bookmarkStart w:id="31" w:name="l760"/>
      <w:bookmarkEnd w:id="31"/>
      <w:r w:rsidRPr="00A53665">
        <w:rPr>
          <w:rFonts w:ascii="Arial" w:hAnsi="Arial" w:cs="Arial"/>
        </w:rPr>
        <w:t xml:space="preserve">принадлежащих гражданам и юридическим лицам на праве собственности. </w:t>
      </w:r>
      <w:r w:rsidRPr="00A53665">
        <w:rPr>
          <w:rFonts w:ascii="Arial" w:hAnsi="Arial" w:cs="Arial"/>
        </w:rPr>
        <w:br/>
        <w:t xml:space="preserve">        На землях, где создавалась особо охраняемая природная территория, </w:t>
      </w:r>
      <w:bookmarkStart w:id="32" w:name="l762"/>
      <w:bookmarkEnd w:id="32"/>
      <w:r w:rsidRPr="00A53665">
        <w:rPr>
          <w:rFonts w:ascii="Arial" w:hAnsi="Arial" w:cs="Arial"/>
        </w:rPr>
        <w:t xml:space="preserve">запрещается деятельность,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Федерации. В пределах земель особо охраняемых природных территорий изменение целевого назначения земельных участков </w:t>
      </w:r>
      <w:bookmarkStart w:id="33" w:name="l763"/>
      <w:bookmarkEnd w:id="33"/>
      <w:r w:rsidRPr="00A53665">
        <w:rPr>
          <w:rFonts w:ascii="Arial" w:hAnsi="Arial" w:cs="Arial"/>
        </w:rPr>
        <w:t>или прекращение прав на землю для нужд, противоречащих их целевому назначению, не допускается.</w:t>
      </w:r>
    </w:p>
    <w:p w:rsidR="000F4346" w:rsidRPr="00A53665" w:rsidRDefault="000F4346" w:rsidP="000F4346">
      <w:pPr>
        <w:pStyle w:val="u"/>
        <w:ind w:firstLine="0"/>
        <w:jc w:val="left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(в ред. Федерального закона </w:t>
      </w:r>
      <w:hyperlink r:id="rId9" w:anchor="l103" w:history="1">
        <w:r w:rsidRPr="00A53665">
          <w:rPr>
            <w:rFonts w:ascii="Arial" w:hAnsi="Arial" w:cs="Arial"/>
          </w:rPr>
          <w:t>от 21.12.2004 N 172-ФЗ</w:t>
        </w:r>
      </w:hyperlink>
      <w:r w:rsidRPr="00A53665">
        <w:rPr>
          <w:rFonts w:ascii="Arial" w:hAnsi="Arial" w:cs="Arial"/>
        </w:rPr>
        <w:t>).</w:t>
      </w:r>
      <w:r w:rsidRPr="00A53665">
        <w:rPr>
          <w:rFonts w:ascii="Arial" w:hAnsi="Arial" w:cs="Arial"/>
        </w:rPr>
        <w:br/>
      </w:r>
      <w:r w:rsidRPr="00A53665">
        <w:rPr>
          <w:rFonts w:ascii="Arial" w:hAnsi="Arial" w:cs="Arial"/>
          <w:color w:val="000000"/>
        </w:rPr>
        <w:t xml:space="preserve">На специально выделенных земельных участках частичного </w:t>
      </w:r>
      <w:bookmarkStart w:id="34" w:name="l764"/>
      <w:bookmarkEnd w:id="34"/>
      <w:r w:rsidRPr="00A53665">
        <w:rPr>
          <w:rFonts w:ascii="Arial" w:hAnsi="Arial" w:cs="Arial"/>
          <w:color w:val="000000"/>
        </w:rPr>
        <w:t xml:space="preserve">хозяйственного </w:t>
      </w:r>
      <w:proofErr w:type="gramStart"/>
      <w:r w:rsidRPr="00A53665">
        <w:rPr>
          <w:rFonts w:ascii="Arial" w:hAnsi="Arial" w:cs="Arial"/>
          <w:color w:val="000000"/>
        </w:rPr>
        <w:t>использования</w:t>
      </w:r>
      <w:proofErr w:type="gramEnd"/>
      <w:r w:rsidRPr="00A53665">
        <w:rPr>
          <w:rFonts w:ascii="Arial" w:hAnsi="Arial" w:cs="Arial"/>
          <w:color w:val="000000"/>
        </w:rPr>
        <w:t xml:space="preserve">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режимом. </w:t>
      </w:r>
      <w:bookmarkStart w:id="35" w:name="l765"/>
      <w:bookmarkEnd w:id="35"/>
      <w:r w:rsidRPr="00A53665">
        <w:rPr>
          <w:rFonts w:ascii="Arial" w:hAnsi="Arial" w:cs="Arial"/>
          <w:color w:val="000000"/>
        </w:rPr>
        <w:br/>
      </w:r>
      <w:r w:rsidRPr="00A53665">
        <w:rPr>
          <w:rFonts w:ascii="Arial" w:hAnsi="Arial" w:cs="Arial"/>
        </w:rPr>
        <w:t xml:space="preserve">     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деятельности. В границах этих </w:t>
      </w:r>
      <w:bookmarkStart w:id="36" w:name="l766"/>
      <w:bookmarkEnd w:id="36"/>
      <w:r w:rsidRPr="00A53665">
        <w:rPr>
          <w:rFonts w:ascii="Arial" w:hAnsi="Arial" w:cs="Arial"/>
        </w:rPr>
        <w:t xml:space="preserve">зон запрещается деятельность, оказывающая негативное (вредное) воздействие на природные комплексы особо охраняемых природных территорий. Границы охранных зон должны быть обозначены специальными информационными знаками. Земельные участки в границах </w:t>
      </w:r>
      <w:bookmarkStart w:id="37" w:name="l767"/>
      <w:bookmarkEnd w:id="37"/>
      <w:r w:rsidRPr="00A53665">
        <w:rPr>
          <w:rFonts w:ascii="Arial" w:hAnsi="Arial" w:cs="Arial"/>
        </w:rPr>
        <w:t xml:space="preserve">охранных зон у собственников земельных участков, землепользователей, землевладельцев и арендаторов земельных участков не изымаются и используются ими с соблюдением, </w:t>
      </w:r>
      <w:bookmarkStart w:id="38" w:name="l768"/>
      <w:bookmarkEnd w:id="38"/>
      <w:r w:rsidRPr="00A53665">
        <w:rPr>
          <w:rFonts w:ascii="Arial" w:hAnsi="Arial" w:cs="Arial"/>
        </w:rPr>
        <w:t xml:space="preserve">установленного для этих земельных участков особого правового режима. </w:t>
      </w:r>
      <w:r w:rsidRPr="00A53665">
        <w:rPr>
          <w:rFonts w:ascii="Arial" w:hAnsi="Arial" w:cs="Arial"/>
        </w:rPr>
        <w:br/>
        <w:t xml:space="preserve">      В целях создания новых и расширения существующих земель особо охраняемых природных территорий органы государственной власти </w:t>
      </w:r>
      <w:bookmarkStart w:id="39" w:name="l769"/>
      <w:bookmarkEnd w:id="39"/>
      <w:r w:rsidRPr="00A53665">
        <w:rPr>
          <w:rFonts w:ascii="Arial" w:hAnsi="Arial" w:cs="Arial"/>
        </w:rPr>
        <w:t xml:space="preserve">субъектов Российской Федерации вправе принимать решения о резервировании земель, </w:t>
      </w:r>
      <w:r w:rsidRPr="00A53665">
        <w:rPr>
          <w:rFonts w:ascii="Arial" w:hAnsi="Arial" w:cs="Arial"/>
        </w:rPr>
        <w:lastRenderedPageBreak/>
        <w:t xml:space="preserve">которые предполагается объявить землями особо охраняемых природных территорий, с последующим изъятием таких земель, в том числе путем выкупа, и об ограничении на них </w:t>
      </w:r>
      <w:bookmarkStart w:id="40" w:name="l770"/>
      <w:bookmarkEnd w:id="40"/>
      <w:r w:rsidRPr="00A53665">
        <w:rPr>
          <w:rFonts w:ascii="Arial" w:hAnsi="Arial" w:cs="Arial"/>
        </w:rPr>
        <w:t xml:space="preserve">хозяйственной деятельности. </w:t>
      </w:r>
      <w:r w:rsidRPr="00A53665">
        <w:rPr>
          <w:rFonts w:ascii="Arial" w:hAnsi="Arial" w:cs="Arial"/>
        </w:rPr>
        <w:br/>
        <w:t xml:space="preserve">       Земельные участки в границах </w:t>
      </w:r>
      <w:bookmarkStart w:id="41" w:name="l771"/>
      <w:bookmarkEnd w:id="41"/>
      <w:r w:rsidRPr="00A53665">
        <w:rPr>
          <w:rFonts w:ascii="Arial" w:hAnsi="Arial" w:cs="Arial"/>
        </w:rPr>
        <w:t xml:space="preserve">государственных заповедников и национальных парков не подлежат приватизации. В отдельных случаях допускается наличие в границах национальных парков земельных участков иных пользователей, а также собственников, деятельность которых не оказывает негативное </w:t>
      </w:r>
      <w:bookmarkStart w:id="42" w:name="l772"/>
      <w:bookmarkEnd w:id="42"/>
      <w:r w:rsidRPr="00A53665">
        <w:rPr>
          <w:rFonts w:ascii="Arial" w:hAnsi="Arial" w:cs="Arial"/>
        </w:rPr>
        <w:t xml:space="preserve">(вредное) воздействие на земли национальных парков и не нарушает режим использования земель государственных заповедников и национальных парков. Национальные парки имеют исключительное право </w:t>
      </w:r>
      <w:bookmarkStart w:id="43" w:name="l773"/>
      <w:bookmarkEnd w:id="43"/>
      <w:r w:rsidRPr="00A53665">
        <w:rPr>
          <w:rFonts w:ascii="Arial" w:hAnsi="Arial" w:cs="Arial"/>
        </w:rPr>
        <w:t>приобретения указанных земель</w:t>
      </w:r>
      <w:proofErr w:type="gramStart"/>
      <w:r w:rsidRPr="00A53665">
        <w:rPr>
          <w:rFonts w:ascii="Arial" w:hAnsi="Arial" w:cs="Arial"/>
        </w:rPr>
        <w:t>.</w:t>
      </w:r>
      <w:proofErr w:type="gramEnd"/>
      <w:r w:rsidRPr="00A53665">
        <w:rPr>
          <w:rFonts w:ascii="Arial" w:hAnsi="Arial" w:cs="Arial"/>
        </w:rPr>
        <w:t xml:space="preserve"> </w:t>
      </w:r>
      <w:r w:rsidRPr="00A53665">
        <w:rPr>
          <w:rFonts w:ascii="Arial" w:hAnsi="Arial" w:cs="Arial"/>
        </w:rPr>
        <w:br/>
        <w:t>(</w:t>
      </w:r>
      <w:proofErr w:type="gramStart"/>
      <w:r w:rsidRPr="00A53665">
        <w:rPr>
          <w:rFonts w:ascii="Arial" w:hAnsi="Arial" w:cs="Arial"/>
        </w:rPr>
        <w:t>в</w:t>
      </w:r>
      <w:proofErr w:type="gramEnd"/>
      <w:r w:rsidRPr="00A53665">
        <w:rPr>
          <w:rFonts w:ascii="Arial" w:hAnsi="Arial" w:cs="Arial"/>
        </w:rPr>
        <w:t xml:space="preserve"> ред. Федерального закона </w:t>
      </w:r>
      <w:hyperlink r:id="rId10" w:anchor="l109" w:history="1">
        <w:r w:rsidRPr="00A53665">
          <w:rPr>
            <w:rFonts w:ascii="Arial" w:hAnsi="Arial" w:cs="Arial"/>
          </w:rPr>
          <w:t>от 04.12.2006 N 201-ФЗ</w:t>
        </w:r>
      </w:hyperlink>
      <w:r w:rsidRPr="00A53665">
        <w:rPr>
          <w:rFonts w:ascii="Arial" w:hAnsi="Arial" w:cs="Arial"/>
        </w:rPr>
        <w:t>).</w:t>
      </w:r>
    </w:p>
    <w:p w:rsidR="000F4346" w:rsidRPr="00A53665" w:rsidRDefault="000F4346" w:rsidP="000F4346">
      <w:pPr>
        <w:pStyle w:val="u"/>
        <w:ind w:firstLine="660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Объявление земель государственным природным заказником допускается как с изъятием, в том числе путем выкупа, так и без такого изъятия земельных участков у их собственников, землепользователей, землевладельцев. </w:t>
      </w:r>
      <w:bookmarkStart w:id="44" w:name="l778"/>
      <w:bookmarkEnd w:id="44"/>
      <w:r w:rsidRPr="00A53665">
        <w:rPr>
          <w:rFonts w:ascii="Arial" w:hAnsi="Arial" w:cs="Arial"/>
        </w:rPr>
        <w:br/>
        <w:t xml:space="preserve">          Земельные участки, занятые природными комплексами и объектами, объявленными в установленном порядке памятниками природы, могут быть изъяты у собственников этих участков, </w:t>
      </w:r>
      <w:bookmarkStart w:id="45" w:name="l779"/>
      <w:bookmarkEnd w:id="45"/>
      <w:r w:rsidRPr="00A53665">
        <w:rPr>
          <w:rFonts w:ascii="Arial" w:hAnsi="Arial" w:cs="Arial"/>
        </w:rPr>
        <w:t xml:space="preserve">землепользователей, землевладельцев. </w:t>
      </w:r>
      <w:bookmarkStart w:id="46" w:name="p1007"/>
      <w:bookmarkEnd w:id="46"/>
    </w:p>
    <w:p w:rsidR="000F4346" w:rsidRPr="00A53665" w:rsidRDefault="000F4346" w:rsidP="000F4346">
      <w:pPr>
        <w:pStyle w:val="u"/>
        <w:ind w:firstLine="660"/>
        <w:rPr>
          <w:rFonts w:ascii="Arial" w:hAnsi="Arial" w:cs="Arial"/>
        </w:rPr>
      </w:pPr>
      <w:r w:rsidRPr="00A53665">
        <w:rPr>
          <w:rFonts w:ascii="Arial" w:hAnsi="Arial" w:cs="Arial"/>
          <w:u w:val="single"/>
        </w:rPr>
        <w:t>В состав зон специального назначения</w:t>
      </w:r>
      <w:r w:rsidRPr="00A53665">
        <w:rPr>
          <w:rFonts w:ascii="Arial" w:hAnsi="Arial" w:cs="Arial"/>
        </w:rPr>
        <w:t xml:space="preserve"> могут включаться:</w:t>
      </w:r>
    </w:p>
    <w:p w:rsidR="000F4346" w:rsidRPr="00A53665" w:rsidRDefault="000F4346" w:rsidP="000F4346">
      <w:pPr>
        <w:pStyle w:val="u"/>
        <w:ind w:firstLine="660"/>
        <w:rPr>
          <w:rFonts w:ascii="Arial" w:hAnsi="Arial" w:cs="Arial"/>
        </w:rPr>
      </w:pPr>
      <w:r w:rsidRPr="00A53665">
        <w:rPr>
          <w:rFonts w:ascii="Arial" w:hAnsi="Arial" w:cs="Arial"/>
        </w:rPr>
        <w:t>- 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0F4346" w:rsidRPr="00A53665" w:rsidRDefault="000F4346" w:rsidP="000F4346">
      <w:pPr>
        <w:pStyle w:val="u"/>
        <w:ind w:firstLine="660"/>
        <w:rPr>
          <w:rFonts w:ascii="Arial" w:hAnsi="Arial" w:cs="Arial"/>
        </w:rPr>
      </w:pPr>
      <w:bookmarkStart w:id="47" w:name="p1008"/>
      <w:bookmarkEnd w:id="47"/>
      <w:r w:rsidRPr="00A53665">
        <w:rPr>
          <w:rFonts w:ascii="Arial" w:hAnsi="Arial" w:cs="Arial"/>
        </w:rPr>
        <w:t>-  зоны размещения военных объектов и иные зоны специального назначения.</w:t>
      </w:r>
    </w:p>
    <w:p w:rsidR="000F4346" w:rsidRPr="00A53665" w:rsidRDefault="000F4346" w:rsidP="000F4346">
      <w:pPr>
        <w:pStyle w:val="u"/>
        <w:ind w:firstLine="660"/>
        <w:rPr>
          <w:rFonts w:ascii="Arial" w:hAnsi="Arial" w:cs="Arial"/>
        </w:rPr>
      </w:pPr>
      <w:bookmarkStart w:id="48" w:name="p1009"/>
      <w:bookmarkEnd w:id="48"/>
      <w:proofErr w:type="gramStart"/>
      <w:r w:rsidRPr="00A53665">
        <w:rPr>
          <w:rFonts w:ascii="Arial" w:hAnsi="Arial" w:cs="Arial"/>
        </w:rPr>
        <w:t>Помимо предусмотренных статьей 34 Градостроительного кодекса РФ, органом местного самоуправления могут устанавливаться иные виды территориальных зон, выделяемые с учетом функциональных зон и особенностей использования земельных участков и объектов капитального строительства.</w:t>
      </w:r>
      <w:proofErr w:type="gramEnd"/>
    </w:p>
    <w:p w:rsidR="000F4346" w:rsidRPr="00A53665" w:rsidRDefault="000F4346" w:rsidP="000F4346">
      <w:pPr>
        <w:pStyle w:val="u"/>
        <w:ind w:firstLine="0"/>
        <w:rPr>
          <w:rFonts w:ascii="Arial" w:hAnsi="Arial" w:cs="Arial"/>
        </w:rPr>
      </w:pPr>
    </w:p>
    <w:p w:rsidR="000F4346" w:rsidRPr="00A53665" w:rsidRDefault="000F4346" w:rsidP="000F4346">
      <w:pPr>
        <w:ind w:firstLine="880"/>
        <w:jc w:val="both"/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sz w:val="24"/>
          <w:szCs w:val="24"/>
        </w:rPr>
        <w:t>На карте градостроительного зонирования территории сельского поселения Каликинский сельсовет выделены следующие виды территориальных зон: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7376"/>
      </w:tblGrid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Кодовое </w:t>
            </w:r>
          </w:p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обозначение</w:t>
            </w:r>
          </w:p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территориальных зон.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                Наименование территориальных зон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Жилые зоны: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Ж-1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жилой застройки.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Ж-2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развития  жилой застройки.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Общественно-деловые зоны.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О-1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делового, коммерческого и общественного назначения.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О-2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учреждений здравоохранения.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О-3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размещения культовых объектов.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Производственные зоны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П-1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Зона производственных объектов </w:t>
            </w:r>
            <w:r w:rsidRPr="00A5366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53665">
              <w:rPr>
                <w:rFonts w:ascii="Arial" w:hAnsi="Arial" w:cs="Arial"/>
                <w:sz w:val="24"/>
                <w:szCs w:val="24"/>
              </w:rPr>
              <w:t>-</w:t>
            </w:r>
            <w:r w:rsidRPr="00A5366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53665">
              <w:rPr>
                <w:rFonts w:ascii="Arial" w:hAnsi="Arial" w:cs="Arial"/>
                <w:sz w:val="24"/>
                <w:szCs w:val="24"/>
              </w:rPr>
              <w:t>-</w:t>
            </w:r>
            <w:r w:rsidRPr="00A5366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классов вредности 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(</w:t>
            </w:r>
            <w:r w:rsidRPr="00A5366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53665">
              <w:rPr>
                <w:rFonts w:ascii="Arial" w:hAnsi="Arial" w:cs="Arial"/>
                <w:sz w:val="24"/>
                <w:szCs w:val="24"/>
              </w:rPr>
              <w:t>ЗЗ-1000-500-300м)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>ет)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П-</w:t>
            </w:r>
            <w:r w:rsidRPr="00A5366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Зона производственных объектов </w:t>
            </w:r>
            <w:r w:rsidRPr="00A5366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53665">
              <w:rPr>
                <w:rFonts w:ascii="Arial" w:hAnsi="Arial" w:cs="Arial"/>
                <w:sz w:val="24"/>
                <w:szCs w:val="24"/>
              </w:rPr>
              <w:t>-</w:t>
            </w:r>
            <w:r w:rsidRPr="00A53665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классов вредности 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(</w:t>
            </w:r>
            <w:r w:rsidRPr="00A5366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53665">
              <w:rPr>
                <w:rFonts w:ascii="Arial" w:hAnsi="Arial" w:cs="Arial"/>
                <w:sz w:val="24"/>
                <w:szCs w:val="24"/>
              </w:rPr>
              <w:t>ЗЗ-100-50м).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Зоны инженерных и транспортных инфраструктур.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Т</w:t>
            </w:r>
            <w:r w:rsidRPr="00A53665"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сооружений и коммуникаций транспорта поселения.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Т-2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сооружений и коммуникаций транспорта населенных пунктов.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ИС-1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tabs>
                <w:tab w:val="left" w:pos="1367"/>
                <w:tab w:val="left" w:pos="9103"/>
                <w:tab w:val="left" w:pos="98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инженерно-технических сооружений, сетей и коммуникаций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Природно - </w:t>
            </w:r>
            <w:proofErr w:type="spellStart"/>
            <w:r w:rsidRPr="00A53665">
              <w:rPr>
                <w:rFonts w:ascii="Arial" w:hAnsi="Arial" w:cs="Arial"/>
                <w:b/>
                <w:sz w:val="24"/>
                <w:szCs w:val="24"/>
              </w:rPr>
              <w:t>рекреакционные</w:t>
            </w:r>
            <w:proofErr w:type="spellEnd"/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зоны.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Р-1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Зона особо охраняемых природных территорий –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государственные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памятники природы областного значения.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Р-2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рекреационн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ландшафтных территорий 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Р-3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tabs>
                <w:tab w:val="left" w:pos="1367"/>
                <w:tab w:val="left" w:pos="9103"/>
                <w:tab w:val="left" w:pos="98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зеленых насаждений специального назначения.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Р-4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tabs>
                <w:tab w:val="left" w:pos="1367"/>
                <w:tab w:val="left" w:pos="9103"/>
                <w:tab w:val="left" w:pos="98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рекреационных объектов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Зоны сельскохозяйственного использования.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СХ-1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сельскохозяйственного использования.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СХ-2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садоводческих объединений и индивидуальных садоводов.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Зоны специального назначения.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СП-1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кладбищ.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СП-2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временного хранения  ТБО.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СП-3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санитарно-технических сооружений.</w:t>
            </w:r>
          </w:p>
        </w:tc>
      </w:tr>
      <w:tr w:rsidR="000F4346" w:rsidRPr="00A53665" w:rsidTr="000F4346">
        <w:tc>
          <w:tcPr>
            <w:tcW w:w="2015" w:type="dxa"/>
          </w:tcPr>
          <w:p w:rsidR="000F4346" w:rsidRPr="00A53665" w:rsidRDefault="000F4346" w:rsidP="00F838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СП-4</w:t>
            </w:r>
          </w:p>
        </w:tc>
        <w:tc>
          <w:tcPr>
            <w:tcW w:w="7556" w:type="dxa"/>
          </w:tcPr>
          <w:p w:rsidR="000F4346" w:rsidRPr="00A53665" w:rsidRDefault="000F4346" w:rsidP="00F83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Зона объектов водоснабжения.</w:t>
            </w:r>
          </w:p>
        </w:tc>
      </w:tr>
    </w:tbl>
    <w:p w:rsidR="000F4346" w:rsidRPr="00A53665" w:rsidRDefault="000F4346" w:rsidP="000F4346">
      <w:pPr>
        <w:pStyle w:val="u"/>
        <w:rPr>
          <w:rFonts w:ascii="Arial" w:hAnsi="Arial" w:cs="Arial"/>
        </w:rPr>
      </w:pPr>
    </w:p>
    <w:p w:rsidR="000F4346" w:rsidRPr="00A53665" w:rsidRDefault="000F4346" w:rsidP="000F4346">
      <w:pPr>
        <w:pStyle w:val="u"/>
        <w:rPr>
          <w:rFonts w:ascii="Arial" w:hAnsi="Arial" w:cs="Arial"/>
        </w:rPr>
      </w:pPr>
      <w:r w:rsidRPr="00A53665">
        <w:rPr>
          <w:rFonts w:ascii="Arial" w:hAnsi="Arial" w:cs="Arial"/>
        </w:rPr>
        <w:t xml:space="preserve">Границы зон с особыми условиями использования территорий, границы территорий объектов культурного наследия, устанавливаемые в соответствии с </w:t>
      </w:r>
      <w:hyperlink r:id="rId11" w:tooltip="Ссылка на список документов: Постановление Правительства РФ от 20.06.2006 N 384 (ред. от 15.06.2009) &quot;Об утверждении Правил определения границ зон охраняемых объектов и согласования градостроительных регламентов для таких зон&quot; --------------------  Приказ Минт" w:history="1">
        <w:r w:rsidRPr="00A53665">
          <w:rPr>
            <w:rFonts w:ascii="Arial" w:hAnsi="Arial" w:cs="Arial"/>
          </w:rPr>
          <w:t>законодательством</w:t>
        </w:r>
      </w:hyperlink>
      <w:r w:rsidRPr="00A53665">
        <w:rPr>
          <w:rFonts w:ascii="Arial" w:hAnsi="Arial" w:cs="Arial"/>
        </w:rPr>
        <w:t xml:space="preserve"> Российской Федерации, могут не совпадать с границами территориальных зон.</w:t>
      </w:r>
    </w:p>
    <w:p w:rsidR="00F838B8" w:rsidRPr="00A53665" w:rsidRDefault="00F838B8" w:rsidP="007A211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bookmarkStart w:id="49" w:name="p975"/>
      <w:bookmarkStart w:id="50" w:name="p977"/>
      <w:bookmarkStart w:id="51" w:name="b59a5"/>
      <w:bookmarkStart w:id="52" w:name="d70c1"/>
      <w:bookmarkEnd w:id="49"/>
      <w:bookmarkEnd w:id="50"/>
      <w:bookmarkEnd w:id="51"/>
      <w:bookmarkEnd w:id="52"/>
    </w:p>
    <w:p w:rsidR="00410CC0" w:rsidRPr="004A706A" w:rsidRDefault="004A706A" w:rsidP="00410CC0">
      <w:pPr>
        <w:widowControl w:val="0"/>
        <w:suppressAutoHyphens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proofErr w:type="gramStart"/>
      <w:r w:rsidRPr="004A70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proofErr w:type="gramEnd"/>
      <w:r w:rsidRPr="00A53665">
        <w:rPr>
          <w:rFonts w:ascii="Arial" w:hAnsi="Arial" w:cs="Arial"/>
          <w:sz w:val="24"/>
          <w:szCs w:val="24"/>
        </w:rPr>
        <w:t xml:space="preserve"> том</w:t>
      </w:r>
      <w:r>
        <w:rPr>
          <w:rFonts w:ascii="Arial" w:hAnsi="Arial" w:cs="Arial"/>
          <w:sz w:val="24"/>
          <w:szCs w:val="24"/>
        </w:rPr>
        <w:t>е</w:t>
      </w:r>
      <w:r w:rsidRPr="00A53665">
        <w:rPr>
          <w:rFonts w:ascii="Arial" w:hAnsi="Arial" w:cs="Arial"/>
          <w:sz w:val="24"/>
          <w:szCs w:val="24"/>
        </w:rPr>
        <w:t xml:space="preserve"> </w:t>
      </w:r>
      <w:r w:rsidRPr="00A53665">
        <w:rPr>
          <w:rFonts w:ascii="Arial" w:hAnsi="Arial" w:cs="Arial"/>
          <w:sz w:val="24"/>
          <w:szCs w:val="24"/>
          <w:lang w:val="en-US"/>
        </w:rPr>
        <w:t>III</w:t>
      </w:r>
      <w:r w:rsidRPr="00A536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 3 глава 12 </w:t>
      </w:r>
      <w:r w:rsidR="00410CC0" w:rsidRPr="00A53665">
        <w:rPr>
          <w:rFonts w:ascii="Arial" w:hAnsi="Arial" w:cs="Arial"/>
          <w:b/>
          <w:sz w:val="24"/>
          <w:szCs w:val="24"/>
        </w:rPr>
        <w:t xml:space="preserve">Статью 50.   </w:t>
      </w:r>
      <w:r>
        <w:rPr>
          <w:rFonts w:ascii="Arial" w:hAnsi="Arial" w:cs="Arial"/>
          <w:b/>
          <w:sz w:val="24"/>
          <w:szCs w:val="24"/>
        </w:rPr>
        <w:t>«</w:t>
      </w:r>
      <w:r w:rsidR="00410CC0" w:rsidRPr="00A53665">
        <w:rPr>
          <w:rFonts w:ascii="Arial" w:hAnsi="Arial" w:cs="Arial"/>
          <w:b/>
          <w:sz w:val="24"/>
          <w:szCs w:val="24"/>
        </w:rPr>
        <w:t>Жилые зоны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Pr="004A706A">
        <w:rPr>
          <w:rFonts w:ascii="Arial" w:hAnsi="Arial" w:cs="Arial"/>
          <w:sz w:val="24"/>
          <w:szCs w:val="24"/>
        </w:rPr>
        <w:t>изложить в новой</w:t>
      </w:r>
      <w:r w:rsidR="00410CC0" w:rsidRPr="004A706A">
        <w:rPr>
          <w:rFonts w:ascii="Arial" w:hAnsi="Arial" w:cs="Arial"/>
          <w:sz w:val="24"/>
          <w:szCs w:val="24"/>
        </w:rPr>
        <w:t xml:space="preserve"> редакции:</w:t>
      </w:r>
    </w:p>
    <w:p w:rsidR="00410CC0" w:rsidRPr="00A53665" w:rsidRDefault="00410CC0" w:rsidP="00410CC0">
      <w:pPr>
        <w:rPr>
          <w:rFonts w:ascii="Arial" w:hAnsi="Arial" w:cs="Arial"/>
          <w:b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>Индекс зоны</w:t>
      </w:r>
      <w:proofErr w:type="gramStart"/>
      <w:r w:rsidRPr="00A536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3665">
        <w:rPr>
          <w:rFonts w:ascii="Arial" w:hAnsi="Arial" w:cs="Arial"/>
          <w:b/>
          <w:sz w:val="24"/>
          <w:szCs w:val="24"/>
        </w:rPr>
        <w:t>Ж</w:t>
      </w:r>
      <w:proofErr w:type="gramEnd"/>
      <w:r w:rsidRPr="00A53665">
        <w:rPr>
          <w:rFonts w:ascii="Arial" w:hAnsi="Arial" w:cs="Arial"/>
          <w:b/>
          <w:sz w:val="24"/>
          <w:szCs w:val="24"/>
        </w:rPr>
        <w:t xml:space="preserve"> – 1.</w:t>
      </w:r>
      <w:r w:rsidRPr="00A53665">
        <w:rPr>
          <w:rFonts w:ascii="Arial" w:hAnsi="Arial" w:cs="Arial"/>
          <w:sz w:val="24"/>
          <w:szCs w:val="24"/>
        </w:rPr>
        <w:t xml:space="preserve"> </w:t>
      </w:r>
      <w:r w:rsidRPr="00A53665">
        <w:rPr>
          <w:rFonts w:ascii="Arial" w:hAnsi="Arial" w:cs="Arial"/>
          <w:b/>
          <w:sz w:val="24"/>
          <w:szCs w:val="24"/>
        </w:rPr>
        <w:t>Зона жилой застройки</w:t>
      </w:r>
    </w:p>
    <w:p w:rsidR="00410CC0" w:rsidRPr="00A53665" w:rsidRDefault="00410CC0" w:rsidP="00410CC0">
      <w:pPr>
        <w:rPr>
          <w:rFonts w:ascii="Arial" w:hAnsi="Arial" w:cs="Arial"/>
          <w:b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>Индекс зоны</w:t>
      </w:r>
      <w:proofErr w:type="gramStart"/>
      <w:r w:rsidRPr="00A536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3665">
        <w:rPr>
          <w:rFonts w:ascii="Arial" w:hAnsi="Arial" w:cs="Arial"/>
          <w:b/>
          <w:sz w:val="24"/>
          <w:szCs w:val="24"/>
        </w:rPr>
        <w:t>Ж</w:t>
      </w:r>
      <w:proofErr w:type="gramEnd"/>
      <w:r w:rsidRPr="00A53665">
        <w:rPr>
          <w:rFonts w:ascii="Arial" w:hAnsi="Arial" w:cs="Arial"/>
          <w:b/>
          <w:sz w:val="24"/>
          <w:szCs w:val="24"/>
        </w:rPr>
        <w:t xml:space="preserve"> – 2.</w:t>
      </w:r>
      <w:r w:rsidRPr="00A53665">
        <w:rPr>
          <w:rFonts w:ascii="Arial" w:hAnsi="Arial" w:cs="Arial"/>
          <w:sz w:val="24"/>
          <w:szCs w:val="24"/>
        </w:rPr>
        <w:t xml:space="preserve"> </w:t>
      </w:r>
      <w:r w:rsidRPr="00A53665">
        <w:rPr>
          <w:rFonts w:ascii="Arial" w:hAnsi="Arial" w:cs="Arial"/>
          <w:b/>
          <w:sz w:val="24"/>
          <w:szCs w:val="24"/>
        </w:rPr>
        <w:t>Зона развития жилой застройки (данная зона формируется в соответствии с разработанным и утвержденным Проектом детальной планировки</w:t>
      </w:r>
      <w:proofErr w:type="gramStart"/>
      <w:r w:rsidRPr="00A53665">
        <w:rPr>
          <w:rFonts w:ascii="Arial" w:hAnsi="Arial" w:cs="Arial"/>
          <w:b/>
          <w:sz w:val="24"/>
          <w:szCs w:val="24"/>
        </w:rPr>
        <w:t xml:space="preserve"> )</w:t>
      </w:r>
      <w:proofErr w:type="gramEnd"/>
    </w:p>
    <w:p w:rsidR="00410CC0" w:rsidRPr="00A53665" w:rsidRDefault="00410CC0" w:rsidP="00410CC0">
      <w:pPr>
        <w:pStyle w:val="ConsPlusNormal"/>
        <w:ind w:firstLine="330"/>
        <w:jc w:val="both"/>
        <w:rPr>
          <w:sz w:val="24"/>
          <w:szCs w:val="24"/>
        </w:rPr>
      </w:pPr>
      <w:r w:rsidRPr="00A53665">
        <w:rPr>
          <w:sz w:val="24"/>
          <w:szCs w:val="24"/>
        </w:rPr>
        <w:t>Размещение жилых помещений различного вида и обеспечение проживания в них.</w:t>
      </w:r>
    </w:p>
    <w:p w:rsidR="00410CC0" w:rsidRPr="00A53665" w:rsidRDefault="00410CC0" w:rsidP="00410CC0">
      <w:pPr>
        <w:pStyle w:val="ConsPlusNormal"/>
        <w:ind w:firstLine="330"/>
        <w:jc w:val="both"/>
        <w:rPr>
          <w:sz w:val="24"/>
          <w:szCs w:val="24"/>
        </w:rPr>
      </w:pPr>
      <w:r w:rsidRPr="00A53665">
        <w:rPr>
          <w:sz w:val="24"/>
          <w:szCs w:val="24"/>
        </w:rPr>
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410CC0" w:rsidRPr="00A53665" w:rsidRDefault="00410CC0" w:rsidP="00410CC0">
      <w:pPr>
        <w:pStyle w:val="ConsPlusNormal"/>
        <w:ind w:firstLine="330"/>
        <w:jc w:val="both"/>
        <w:rPr>
          <w:sz w:val="24"/>
          <w:szCs w:val="24"/>
        </w:rPr>
      </w:pPr>
      <w:r w:rsidRPr="00A53665">
        <w:rPr>
          <w:sz w:val="24"/>
          <w:szCs w:val="24"/>
        </w:rPr>
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410CC0" w:rsidRPr="00A53665" w:rsidRDefault="00410CC0" w:rsidP="00410CC0">
      <w:pPr>
        <w:pStyle w:val="ConsPlusNormal"/>
        <w:ind w:firstLine="330"/>
        <w:jc w:val="both"/>
        <w:rPr>
          <w:sz w:val="24"/>
          <w:szCs w:val="24"/>
        </w:rPr>
      </w:pPr>
      <w:r w:rsidRPr="00A53665">
        <w:rPr>
          <w:sz w:val="24"/>
          <w:szCs w:val="24"/>
        </w:rPr>
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</w:r>
      <w:proofErr w:type="gramStart"/>
      <w:r w:rsidRPr="00A53665">
        <w:rPr>
          <w:sz w:val="24"/>
          <w:szCs w:val="24"/>
        </w:rPr>
        <w:t>престарелых</w:t>
      </w:r>
      <w:proofErr w:type="gramEnd"/>
      <w:r w:rsidRPr="00A53665">
        <w:rPr>
          <w:sz w:val="24"/>
          <w:szCs w:val="24"/>
        </w:rPr>
        <w:t>, больницы);</w:t>
      </w:r>
    </w:p>
    <w:p w:rsidR="00410CC0" w:rsidRPr="00A53665" w:rsidRDefault="00410CC0" w:rsidP="00410CC0">
      <w:pPr>
        <w:pStyle w:val="ConsPlusNormal"/>
        <w:ind w:firstLine="330"/>
        <w:jc w:val="both"/>
        <w:rPr>
          <w:sz w:val="24"/>
          <w:szCs w:val="24"/>
        </w:rPr>
      </w:pPr>
      <w:r w:rsidRPr="00A53665">
        <w:rPr>
          <w:sz w:val="24"/>
          <w:szCs w:val="24"/>
        </w:rPr>
        <w:t>- 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410CC0" w:rsidRPr="00A53665" w:rsidRDefault="00410CC0" w:rsidP="00410CC0">
      <w:pPr>
        <w:pStyle w:val="ConsPlusNormal"/>
        <w:ind w:firstLine="330"/>
        <w:jc w:val="both"/>
        <w:rPr>
          <w:sz w:val="24"/>
          <w:szCs w:val="24"/>
        </w:rPr>
      </w:pPr>
      <w:r w:rsidRPr="00A53665">
        <w:rPr>
          <w:sz w:val="24"/>
          <w:szCs w:val="24"/>
        </w:rPr>
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410CC0" w:rsidRPr="00A53665" w:rsidRDefault="00410CC0" w:rsidP="00410CC0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410CC0" w:rsidRPr="00A53665" w:rsidRDefault="00410CC0" w:rsidP="00410CC0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A53665">
        <w:rPr>
          <w:color w:val="000000"/>
          <w:sz w:val="24"/>
          <w:szCs w:val="24"/>
        </w:rPr>
        <w:t xml:space="preserve">(Код 2.0, </w:t>
      </w:r>
      <w:proofErr w:type="gramStart"/>
      <w:r w:rsidRPr="00A53665">
        <w:rPr>
          <w:color w:val="000000"/>
          <w:sz w:val="24"/>
          <w:szCs w:val="24"/>
        </w:rPr>
        <w:t>согласно Классификатора</w:t>
      </w:r>
      <w:proofErr w:type="gramEnd"/>
      <w:r w:rsidRPr="00A53665">
        <w:rPr>
          <w:color w:val="000000"/>
          <w:sz w:val="24"/>
          <w:szCs w:val="24"/>
        </w:rPr>
        <w:t xml:space="preserve">, утвержденного Приказом Минэкономразвития России от 01.09.2014 № 540 в ред. от 30.09.2015  № 709) </w:t>
      </w:r>
    </w:p>
    <w:p w:rsidR="00F838B8" w:rsidRPr="00A53665" w:rsidRDefault="00F838B8" w:rsidP="007A211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410CC0" w:rsidRPr="00A53665" w:rsidTr="00657083">
        <w:tc>
          <w:tcPr>
            <w:tcW w:w="438" w:type="dxa"/>
          </w:tcPr>
          <w:p w:rsidR="00410CC0" w:rsidRPr="00A53665" w:rsidRDefault="00410CC0" w:rsidP="00657083">
            <w:pPr>
              <w:pStyle w:val="af6"/>
              <w:ind w:left="0"/>
              <w:jc w:val="center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1</w:t>
            </w:r>
          </w:p>
        </w:tc>
        <w:tc>
          <w:tcPr>
            <w:tcW w:w="2750" w:type="dxa"/>
          </w:tcPr>
          <w:p w:rsidR="00410CC0" w:rsidRPr="00A53665" w:rsidRDefault="00410CC0" w:rsidP="00657083">
            <w:pPr>
              <w:pStyle w:val="af6"/>
              <w:ind w:left="0"/>
              <w:jc w:val="center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2</w:t>
            </w:r>
          </w:p>
        </w:tc>
        <w:tc>
          <w:tcPr>
            <w:tcW w:w="6383" w:type="dxa"/>
          </w:tcPr>
          <w:p w:rsidR="00410CC0" w:rsidRPr="00A53665" w:rsidRDefault="00410CC0" w:rsidP="00657083">
            <w:pPr>
              <w:pStyle w:val="af6"/>
              <w:ind w:left="0"/>
              <w:jc w:val="center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3</w:t>
            </w:r>
          </w:p>
        </w:tc>
      </w:tr>
      <w:tr w:rsidR="00410CC0" w:rsidRPr="00A53665" w:rsidTr="00657083">
        <w:tc>
          <w:tcPr>
            <w:tcW w:w="438" w:type="dxa"/>
          </w:tcPr>
          <w:p w:rsidR="00410CC0" w:rsidRPr="00A53665" w:rsidRDefault="00410CC0" w:rsidP="00657083">
            <w:pPr>
              <w:pStyle w:val="af6"/>
              <w:ind w:left="0"/>
              <w:jc w:val="center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1</w:t>
            </w:r>
          </w:p>
        </w:tc>
        <w:tc>
          <w:tcPr>
            <w:tcW w:w="2750" w:type="dxa"/>
          </w:tcPr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Основные виды разрешенного использования. Содержание данного вида разрешенного использования включает в себя содержание видов разрешенного использования с кодами  2.1-2.5, 2.7.1 </w:t>
            </w:r>
            <w:proofErr w:type="gramStart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согласно классификатора</w:t>
            </w:r>
            <w:proofErr w:type="gramEnd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утвержденного Приказом Минэкономразвития в ред. от 30.09.2015  № 709.</w:t>
            </w:r>
          </w:p>
          <w:p w:rsidR="00410CC0" w:rsidRPr="00A53665" w:rsidRDefault="00410CC0" w:rsidP="00657083">
            <w:pPr>
              <w:pStyle w:val="a9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383" w:type="dxa"/>
          </w:tcPr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Жилая застройка (код 2.0)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Размещение жилых помещений различного вида и обеспечение проживания в них.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410CC0" w:rsidRPr="00A53665" w:rsidRDefault="00410CC0" w:rsidP="00657083">
            <w:pPr>
              <w:widowControl w:val="0"/>
              <w:tabs>
                <w:tab w:val="left" w:pos="360"/>
                <w:tab w:val="left" w:pos="1155"/>
              </w:tabs>
              <w:suppressAutoHyphens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410CC0" w:rsidRPr="00A53665" w:rsidRDefault="00410CC0" w:rsidP="00657083">
            <w:pPr>
              <w:widowControl w:val="0"/>
              <w:tabs>
                <w:tab w:val="left" w:pos="360"/>
                <w:tab w:val="left" w:pos="1155"/>
              </w:tabs>
              <w:suppressAutoHyphens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престарелых</w:t>
            </w:r>
            <w:proofErr w:type="gramEnd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, больницы);</w:t>
            </w:r>
          </w:p>
          <w:p w:rsidR="00410CC0" w:rsidRPr="00A53665" w:rsidRDefault="00410CC0" w:rsidP="00657083">
            <w:pPr>
              <w:widowControl w:val="0"/>
              <w:tabs>
                <w:tab w:val="left" w:pos="360"/>
                <w:tab w:val="left" w:pos="1155"/>
              </w:tabs>
              <w:suppressAutoHyphens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410CC0" w:rsidRPr="00A53665" w:rsidRDefault="00410CC0" w:rsidP="00657083">
            <w:pPr>
              <w:widowControl w:val="0"/>
              <w:tabs>
                <w:tab w:val="left" w:pos="360"/>
                <w:tab w:val="left" w:pos="1155"/>
              </w:tabs>
              <w:suppressAutoHyphens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кодами: 2.1, 2.2, 2.3, 2.4, 2.5, 2.7.</w:t>
            </w:r>
          </w:p>
          <w:p w:rsidR="00657083" w:rsidRPr="00A53665" w:rsidRDefault="00657083" w:rsidP="00657083">
            <w:pPr>
              <w:pStyle w:val="a5"/>
              <w:widowControl w:val="0"/>
              <w:tabs>
                <w:tab w:val="left" w:pos="1155"/>
              </w:tabs>
              <w:suppressAutoHyphens/>
              <w:snapToGrid w:val="0"/>
              <w:ind w:left="2072"/>
              <w:rPr>
                <w:rFonts w:ascii="Arial" w:hAnsi="Arial" w:cs="Arial"/>
                <w:b/>
              </w:rPr>
            </w:pPr>
          </w:p>
          <w:p w:rsidR="00410CC0" w:rsidRPr="00A53665" w:rsidRDefault="008E7CF2" w:rsidP="004D76C5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1155"/>
              </w:tabs>
              <w:suppressAutoHyphens/>
              <w:snapToGrid w:val="0"/>
              <w:rPr>
                <w:rFonts w:ascii="Arial" w:hAnsi="Arial" w:cs="Arial"/>
                <w:b/>
              </w:rPr>
            </w:pPr>
            <w:hyperlink r:id="rId12" w:history="1">
              <w:r w:rsidR="00410CC0" w:rsidRPr="00A53665">
                <w:rPr>
                  <w:rStyle w:val="aff2"/>
                  <w:rFonts w:ascii="Arial" w:hAnsi="Arial" w:cs="Arial"/>
                  <w:b/>
                  <w:bCs/>
                  <w:color w:val="auto"/>
                  <w:u w:val="none"/>
                </w:rPr>
                <w:t>Для индивидуального жилищного строительства</w:t>
              </w:r>
            </w:hyperlink>
            <w:r w:rsidR="00410CC0" w:rsidRPr="00A53665">
              <w:rPr>
                <w:rFonts w:ascii="Arial" w:hAnsi="Arial" w:cs="Arial"/>
                <w:b/>
              </w:rPr>
              <w:t xml:space="preserve"> (код 2.1)</w:t>
            </w:r>
          </w:p>
          <w:p w:rsidR="00657083" w:rsidRPr="00A53665" w:rsidRDefault="00657083" w:rsidP="00657083">
            <w:pPr>
              <w:pStyle w:val="a5"/>
              <w:widowControl w:val="0"/>
              <w:tabs>
                <w:tab w:val="left" w:pos="1155"/>
              </w:tabs>
              <w:suppressAutoHyphens/>
              <w:snapToGrid w:val="0"/>
              <w:ind w:left="2072"/>
              <w:rPr>
                <w:rFonts w:ascii="Arial" w:hAnsi="Arial" w:cs="Arial"/>
                <w:b/>
              </w:rPr>
            </w:pP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не более трех надземных этажей).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Возможно размещение 2-х блокированных жилых домов, не предназначенных для раздела на квартиры, с участками при каждом доме;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Индивидуальное выращивание плодовых, ягодных, овощных, бахчевых или иных декоративных или сельскохозяйственных культур. </w:t>
            </w:r>
            <w:r w:rsidRPr="00A53665">
              <w:rPr>
                <w:rFonts w:ascii="Arial" w:hAnsi="Arial" w:cs="Arial"/>
                <w:sz w:val="24"/>
                <w:szCs w:val="24"/>
              </w:rPr>
              <w:t>Размещение сооружений, связанных с индивидуальным выращиванием цветов, фруктов, овощей  (теплицы, парники, оранжереи)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Размещение хозяйственных построек для хранения сельхозинвентаря, содержания домашнего скота и птиц в ограниченном количестве (см. нормы СП 30-102-99);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индивидуальных гаражей и подсобных сооружений (в т.ч. бани, сауны при условии </w:t>
            </w:r>
            <w:proofErr w:type="spellStart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канализования</w:t>
            </w:r>
            <w:proofErr w:type="spellEnd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стоков).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35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Для ведения личного подсобного хозяйства (код 2.2).</w:t>
            </w:r>
          </w:p>
          <w:p w:rsidR="00657083" w:rsidRPr="00A53665" w:rsidRDefault="00657083" w:rsidP="00657083">
            <w:pPr>
              <w:widowControl w:val="0"/>
              <w:tabs>
                <w:tab w:val="left" w:pos="360"/>
                <w:tab w:val="left" w:pos="1155"/>
              </w:tabs>
              <w:suppressAutoHyphens/>
              <w:spacing w:after="0" w:line="240" w:lineRule="auto"/>
              <w:ind w:left="1068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этажей). Возможно размещение 2-х блокированных домов, не предназначенных для раздела на квартиры;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Индивидуальное производство сельскохозяйственной продукции. 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сооружений, связанных с выращиванием, цветов, фруктов, овощей </w:t>
            </w:r>
            <w:r w:rsidRPr="00A53665">
              <w:rPr>
                <w:rFonts w:ascii="Arial" w:hAnsi="Arial" w:cs="Arial"/>
                <w:sz w:val="24"/>
                <w:szCs w:val="24"/>
              </w:rPr>
              <w:t>(теплицы, парники, оранжереи);</w:t>
            </w:r>
            <w:proofErr w:type="gramEnd"/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Размещение гаражей для хранения индивидуальной сельскохозяйственной техники в пределах отведенного земельного участка при соблюдении противопожарных и санитарных норм.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Содержание сельскохозяйственных животных;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Размещение хозяйственных построек для хранения сельхозинвентаря, содержания домашнего скота и птиц в ограниченном количестве (см. нормы СП 30-102-99, СНиП 2.07.01-89* (прил. 1), санитарными правилами содержания территорий  населенных мест № 46 90-88);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вспомогательных сооружений (бани, сауны при условии </w:t>
            </w:r>
            <w:proofErr w:type="spellStart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канализования</w:t>
            </w:r>
            <w:proofErr w:type="spellEnd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стоков);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отдельно стоящих и пристроенных индивидуальных гаражей, в том числе подземных, предназначенных для хранения личного автотранспорта граждан, с возможностью размещения автомобильных моек (при условии </w:t>
            </w:r>
            <w:proofErr w:type="spellStart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канализования</w:t>
            </w:r>
            <w:proofErr w:type="spellEnd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стоков)*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10CC0" w:rsidRPr="00A53665" w:rsidRDefault="00410CC0" w:rsidP="004D76C5">
            <w:pPr>
              <w:widowControl w:val="0"/>
              <w:numPr>
                <w:ilvl w:val="0"/>
                <w:numId w:val="35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Блокированная жилая застройка (Брандмауэрная застройка территории) (код 2.3):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ind w:left="106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Застройка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индивидуальных гаражей и иных вспомогательных 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и подсобных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сооружений;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обустройство спортивных и детских площадок, площадок отдыха.</w:t>
            </w:r>
          </w:p>
          <w:p w:rsidR="00410CC0" w:rsidRPr="00A53665" w:rsidRDefault="00410CC0" w:rsidP="00657083">
            <w:pPr>
              <w:pStyle w:val="ConsPlusNormal"/>
              <w:ind w:left="332" w:hanging="332"/>
              <w:jc w:val="both"/>
              <w:rPr>
                <w:color w:val="000000"/>
                <w:sz w:val="24"/>
                <w:szCs w:val="24"/>
              </w:rPr>
            </w:pPr>
          </w:p>
          <w:p w:rsidR="00410CC0" w:rsidRPr="00A53665" w:rsidRDefault="00410CC0" w:rsidP="004D76C5">
            <w:pPr>
              <w:widowControl w:val="0"/>
              <w:numPr>
                <w:ilvl w:val="0"/>
                <w:numId w:val="35"/>
              </w:numPr>
              <w:tabs>
                <w:tab w:val="clear" w:pos="1068"/>
              </w:tabs>
              <w:suppressAutoHyphens/>
              <w:spacing w:after="0" w:line="240" w:lineRule="auto"/>
              <w:ind w:left="332" w:firstLine="37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Передвижное жилье </w:t>
            </w:r>
            <w:proofErr w:type="gramStart"/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2.4)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10CC0" w:rsidRPr="00A53665" w:rsidRDefault="00410CC0" w:rsidP="00657083">
            <w:pPr>
              <w:widowControl w:val="0"/>
              <w:suppressAutoHyphens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(размещение на специально отведенных территориях имеющих инженерные сооружения, предназначенные для общего пользования).</w:t>
            </w:r>
          </w:p>
          <w:p w:rsidR="00410CC0" w:rsidRPr="00A53665" w:rsidRDefault="00410CC0" w:rsidP="00657083">
            <w:pPr>
              <w:widowControl w:val="0"/>
              <w:suppressAutoHyphens/>
              <w:ind w:left="332" w:hanging="3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 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сооружений пригодных к использованию в качестве жилья (палаточные городки, </w:t>
            </w:r>
            <w:proofErr w:type="spellStart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кемпенги</w:t>
            </w:r>
            <w:proofErr w:type="spellEnd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, жилые вагончики, жилые прицепы) с возможностью подключения названных сооружений к инженерным сетям, находящимся на земельном участке или земельных участках, имеющих инженерные сооружения, предназначенных для общего пользования.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35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Малоэтажная многоквартирная жилая застройка (код 2.1.1).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ind w:left="1068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надземных этажей, включая мансардный);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разведение декоративных культур и плодовых деревьев, овощных и ягодных культур;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индивидуальных гаражей и иных вспомогательных 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и подсобных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сооружений;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общей площади помещений дома</w:t>
            </w:r>
          </w:p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-  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 (при условии </w:t>
            </w:r>
            <w:proofErr w:type="spellStart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канализования</w:t>
            </w:r>
            <w:proofErr w:type="spellEnd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стоков)* </w:t>
            </w:r>
          </w:p>
          <w:p w:rsidR="00410CC0" w:rsidRPr="00A53665" w:rsidRDefault="00410CC0" w:rsidP="004D76C5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b/>
                <w:color w:val="000000"/>
              </w:rPr>
            </w:pPr>
            <w:r w:rsidRPr="00A53665">
              <w:rPr>
                <w:rFonts w:ascii="Arial" w:hAnsi="Arial" w:cs="Arial"/>
                <w:b/>
                <w:color w:val="000000"/>
              </w:rPr>
              <w:t>Обслуживание жилой застройки (код 2.7).</w:t>
            </w:r>
          </w:p>
          <w:p w:rsidR="00657083" w:rsidRPr="00A53665" w:rsidRDefault="00657083" w:rsidP="00657083">
            <w:pPr>
              <w:pStyle w:val="a5"/>
              <w:widowControl w:val="0"/>
              <w:tabs>
                <w:tab w:val="left" w:pos="1155"/>
              </w:tabs>
              <w:suppressAutoHyphens/>
              <w:ind w:left="1068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4.4, 4.6,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 В т.ч.: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Размещение объектов капитального строительства (Отдельно стоящих, встроенных, встроено-пристроенных), предназначенных для продажи товаров первой необходимости и повседневного спроса, торговая площадь которых составляет не более 150 кв. м (код 4.4). *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бары), рассчитанные на не более чем 50 единовременных посетителей</w:t>
            </w:r>
            <w:proofErr w:type="gramStart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од 4.6)*.</w:t>
            </w:r>
          </w:p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ind w:left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Объекты гаражного назначения (код 2.7.1)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 (при условии </w:t>
            </w:r>
            <w:proofErr w:type="spellStart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канализования</w:t>
            </w:r>
            <w:proofErr w:type="spellEnd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стоков)*.</w:t>
            </w:r>
          </w:p>
          <w:p w:rsidR="00410CC0" w:rsidRPr="00A53665" w:rsidRDefault="00410CC0" w:rsidP="00657083">
            <w:pPr>
              <w:pStyle w:val="a5"/>
              <w:widowControl w:val="0"/>
              <w:tabs>
                <w:tab w:val="left" w:pos="1155"/>
              </w:tabs>
              <w:suppressAutoHyphens/>
              <w:ind w:left="1068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0CC0" w:rsidRPr="00A53665" w:rsidTr="00657083">
        <w:tc>
          <w:tcPr>
            <w:tcW w:w="438" w:type="dxa"/>
          </w:tcPr>
          <w:p w:rsidR="00410CC0" w:rsidRPr="00A53665" w:rsidRDefault="00410CC0" w:rsidP="00657083">
            <w:pPr>
              <w:pStyle w:val="af6"/>
              <w:ind w:left="0"/>
              <w:jc w:val="center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750" w:type="dxa"/>
          </w:tcPr>
          <w:p w:rsidR="00410CC0" w:rsidRPr="00A53665" w:rsidRDefault="00410CC0" w:rsidP="00657083">
            <w:pPr>
              <w:pStyle w:val="af6"/>
              <w:ind w:left="0"/>
              <w:jc w:val="both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Вспомогательные виды разрешенного использования</w:t>
            </w:r>
          </w:p>
        </w:tc>
        <w:tc>
          <w:tcPr>
            <w:tcW w:w="6383" w:type="dxa"/>
          </w:tcPr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Для всех видов застройки: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объекты пожарной охраны (гидранты, резервуары, противопожарные водоемы);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площадки для сбора мусора;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зеленые насаждения;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объекты ландшафтного дизайна.</w:t>
            </w:r>
          </w:p>
        </w:tc>
      </w:tr>
      <w:tr w:rsidR="00410CC0" w:rsidRPr="00A53665" w:rsidTr="00657083">
        <w:tc>
          <w:tcPr>
            <w:tcW w:w="438" w:type="dxa"/>
          </w:tcPr>
          <w:p w:rsidR="00410CC0" w:rsidRPr="00A53665" w:rsidRDefault="00410CC0" w:rsidP="00657083">
            <w:pPr>
              <w:pStyle w:val="af6"/>
              <w:ind w:left="0"/>
              <w:jc w:val="center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3</w:t>
            </w:r>
          </w:p>
        </w:tc>
        <w:tc>
          <w:tcPr>
            <w:tcW w:w="2750" w:type="dxa"/>
          </w:tcPr>
          <w:p w:rsidR="00410CC0" w:rsidRPr="00A53665" w:rsidRDefault="00410CC0" w:rsidP="00657083">
            <w:pPr>
              <w:pStyle w:val="af6"/>
              <w:ind w:left="0"/>
              <w:jc w:val="both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Условно разрешенные виды использования*</w:t>
            </w:r>
          </w:p>
        </w:tc>
        <w:tc>
          <w:tcPr>
            <w:tcW w:w="6383" w:type="dxa"/>
          </w:tcPr>
          <w:p w:rsidR="00410CC0" w:rsidRPr="00A53665" w:rsidRDefault="00410CC0" w:rsidP="004D76C5">
            <w:pPr>
              <w:numPr>
                <w:ilvl w:val="1"/>
                <w:numId w:val="35"/>
              </w:numPr>
              <w:tabs>
                <w:tab w:val="clear" w:pos="1788"/>
                <w:tab w:val="num" w:pos="1065"/>
              </w:tabs>
              <w:spacing w:after="0" w:line="240" w:lineRule="auto"/>
              <w:ind w:left="1065" w:hanging="28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Обслуживание жилой застройки (код 2.7).</w:t>
            </w:r>
          </w:p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объектов капитального строительства, размещение которых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  <w:proofErr w:type="gramEnd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числе: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Отдельно стоящие, встроенные, встроено-пристроенные</w:t>
            </w: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магазины товаров первой необходимости общей площадью до 5000 кв</w:t>
            </w:r>
            <w:proofErr w:type="gramStart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*;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Временные объекты розничной торговли*;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Рестораны, кафе, столовые, бары, закусочные.</w:t>
            </w:r>
          </w:p>
          <w:p w:rsidR="00410CC0" w:rsidRPr="00A53665" w:rsidRDefault="00410CC0" w:rsidP="004D76C5">
            <w:pPr>
              <w:numPr>
                <w:ilvl w:val="0"/>
                <w:numId w:val="4"/>
              </w:numPr>
              <w:tabs>
                <w:tab w:val="num" w:pos="70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Детские сады, иные объекты дошкольного воспитания;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школы общеобразовательные;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аптеки, пункты первой медицинской помощи*;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спортплощадки;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спортзалы, залы рекреации*;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клубы многоцелевого и специализированного назначения с ограничением по времени работы*;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отделения, участковые пункты милиции;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Почта, телеграф, телефон*;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Отделения банков*;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жилищно-эксплуатационные и аварийно-диспетчерские службы;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объекты коммунально-бытового назначения;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объекты индивидуальной трудовой деятельности*;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парковки перед объектами обслуживающих и коммерческих видов использования;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объекты, связанные с отправлением культа, с небольшими земельными участками;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и др.</w:t>
            </w:r>
          </w:p>
        </w:tc>
      </w:tr>
      <w:tr w:rsidR="00410CC0" w:rsidRPr="00A53665" w:rsidTr="00657083">
        <w:tc>
          <w:tcPr>
            <w:tcW w:w="438" w:type="dxa"/>
          </w:tcPr>
          <w:p w:rsidR="00410CC0" w:rsidRPr="00A53665" w:rsidRDefault="00410CC0" w:rsidP="00657083">
            <w:pPr>
              <w:pStyle w:val="af6"/>
              <w:ind w:left="0"/>
              <w:jc w:val="center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750" w:type="dxa"/>
          </w:tcPr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Архитектурно-строительные требования. Предельные (минимальные и (или) максимальные) размеры земельных участков и предельные параметры разрешенного строительства, реконструкции объектов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капитального строительства.</w:t>
            </w:r>
          </w:p>
          <w:p w:rsidR="00410CC0" w:rsidRPr="00A53665" w:rsidRDefault="00410CC0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410CC0" w:rsidRPr="00A53665" w:rsidRDefault="00410CC0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Требования к параметрам сооружений и границам земельных участков в соответствии со следующими документами:</w:t>
            </w:r>
          </w:p>
          <w:p w:rsidR="00410CC0" w:rsidRPr="00A53665" w:rsidRDefault="00410CC0" w:rsidP="004D76C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Свод правил 42.13330.2011 «СНиП 2.07.01-89*. Градостроительство. Планировка и застройка городских и сельских поселений»;</w:t>
            </w:r>
          </w:p>
          <w:p w:rsidR="00410CC0" w:rsidRPr="00A53665" w:rsidRDefault="00410CC0" w:rsidP="004D76C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"СП 55.13330.2011. Свод правил. Дома жилые одноквартирные. Актуализированная редакция СНиП 31-02-2001"</w:t>
            </w:r>
          </w:p>
          <w:p w:rsidR="00410CC0" w:rsidRPr="00A53665" w:rsidRDefault="00410CC0" w:rsidP="004D76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СанПиН 2.1.2.2645-10 «Санитарно-эпидемиологические требования к условиям проживания в жилых зданиях и помещениях»; </w:t>
            </w:r>
          </w:p>
          <w:p w:rsidR="00410CC0" w:rsidRPr="00A53665" w:rsidRDefault="00410CC0" w:rsidP="004D76C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410CC0" w:rsidRPr="00A53665" w:rsidRDefault="00410CC0" w:rsidP="004D76C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СП 30-102-99 «Планировка и застройка территорий малоэтажного жилищного строительства»;</w:t>
            </w:r>
          </w:p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1.  Архитектурно-строительные требования:</w:t>
            </w:r>
          </w:p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Индивидуальное жилищное строительство, ведение личного подсобного хозяйства и блокированная жилая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665">
              <w:rPr>
                <w:rFonts w:ascii="Arial" w:hAnsi="Arial" w:cs="Arial"/>
                <w:b/>
                <w:sz w:val="24"/>
                <w:szCs w:val="24"/>
              </w:rPr>
              <w:t>застройка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При проведении строительства строгое соблюдение красных линий, определяющих границы улиц.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Строительство жилого дома и хозяйственных построек должно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осуществляться в соответствии с проектом при соблюдении необходимых санитарных и противопожарных норм и требований и согласовано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с органами строительства и архитектуры.</w:t>
            </w:r>
          </w:p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Ограждение земельных участков должно быть прозрачным, высота  не превышать 1,8 м. Не прозрачное ограждение вдоль границы соседних участков требует дополнительных согласований с владельцами этих земельных участков. Не прозрачное ограждение со стороны улицы требует дополнительных согласований с органами строительства и архитектуры.</w:t>
            </w:r>
          </w:p>
          <w:p w:rsidR="00410CC0" w:rsidRPr="00A53665" w:rsidRDefault="00410CC0" w:rsidP="004D76C5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napToGrid w:val="0"/>
              <w:spacing w:after="0"/>
              <w:jc w:val="both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проектной документации, согласованной органами архитектуры и градостроительства.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Архитектурн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планировочная структура новой жилой застройки должна быть увязана по своим размерам и пропорциям с существующей планировочной структурой.</w:t>
            </w:r>
          </w:p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ind w:left="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Передвижное жилье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При установке временных сооружений не допускается вырубка древесно-кустарниковых насаждений, изъятии газонов и других элементов благоустройства;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Данный вид жилья не должен  ухудшать визуальное восприятие среды населенного пункта и благоустройство территории и застройки;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Целевое назначение временных сооружений должно соответствовать целевому назначению данной территории.</w:t>
            </w:r>
          </w:p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ind w:left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Малоэтажная многоквартирная жилая застройка</w:t>
            </w:r>
          </w:p>
          <w:p w:rsidR="00410CC0" w:rsidRPr="00A53665" w:rsidRDefault="00410CC0" w:rsidP="00657083">
            <w:pPr>
              <w:widowControl w:val="0"/>
              <w:tabs>
                <w:tab w:val="left" w:pos="442"/>
                <w:tab w:val="left" w:pos="1155"/>
              </w:tabs>
              <w:suppressAutoHyphens/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Отделка фасадов застройки осуществляется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долговечными высококачественными материалами.</w:t>
            </w:r>
          </w:p>
          <w:p w:rsidR="00410CC0" w:rsidRPr="00A53665" w:rsidRDefault="00410CC0" w:rsidP="00657083">
            <w:pPr>
              <w:widowControl w:val="0"/>
              <w:tabs>
                <w:tab w:val="left" w:pos="360"/>
                <w:tab w:val="left" w:pos="1155"/>
              </w:tabs>
              <w:suppressAutoHyphens/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Создание выразительной застройки осуществляется за счет художественно-декоративных элементов, малых архитектурных форм, покрытия дорог и тротуаров должны осуществляться с применением долговечных материалов, допускающих механическую чистку, уборку в процессе эксплуатации.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Архитектурн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планировочная структура новой жилой застройки должна быть увязана по своим размерам и пропорциям с существующей планировочной структурой.</w:t>
            </w:r>
          </w:p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При размещении учреждений и предприятий обслуживания на территории малоэтажной застройки следует учитывать требования следующих документов: СНиП 2.07.01-89*, ВСН 62-91, СП 30-102-99.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минут. Помимо стационарных зданий следует предусматривать передвижные средства и сооружения сезонного использования, выделяя для них соответствующие площадки.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Аптеки, раздаточные пункты, кабинеты врачей общей практики размещаются встроено-пристроенными в жилой застройке и должны быть отделены от жилых помещений противопожарными стенами I-го типа и иметь самостоятельные выходы наружу.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Допускается устройство встроенных или отдельно стоящих коллективных хранилищ сельскохозяйственных продуктов, площадь которых определяется градостроительным планом земельных участков.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Для жителей многоквартирных домов хозяйственные постройки для скота и птицы могут выделяться за пределами жилых кварталов.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Общая стоянка транспортных сре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и учреждениях и предприятиях обслуживания принимаются из расчета – на 100 единовременных посетителей – 7-10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-мест. </w:t>
            </w:r>
          </w:p>
          <w:p w:rsidR="00410CC0" w:rsidRPr="00A53665" w:rsidRDefault="00410CC0" w:rsidP="00657083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2.  Предельные размеры участков: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Минимальный размер участка, предоставляемый в собственность или аренду под индивидуальное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жилищное строительство 0,06 га; максимальный 0,30 га.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участка для ведения личного подсобного хозяйства 0,10 га; максимальный 0,50 га.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участка при каждом доме блокированной жилой застройки 0,01га; максимальный  0,06 га.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Предельные (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минимальные и (или) максимальные) размеры земельных участков под размещение малоэтажных многоквартирных домов не подлежат установлению;  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Размер участка при каждой квартире в малоэтажной многоквартирной жилой застройке - до 0,01 га.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Минимальный размер участка при каждой квартире блокированной жилой застройки 0,01га; максимальный  0,30 га.</w:t>
            </w:r>
          </w:p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 Минимальные отступы от границ земельных участков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(</w:t>
            </w:r>
            <w:r w:rsidRPr="00A53665">
              <w:rPr>
                <w:rFonts w:ascii="Arial" w:hAnsi="Arial" w:cs="Arial"/>
                <w:sz w:val="24"/>
                <w:szCs w:val="24"/>
              </w:rPr>
              <w:t>в соответствии с требованиями СП 30-102-99, СНиП 2.07.01-89* (прил. 1), санитарными правилами содержания территорий  населенных мест № 46 90-88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):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до жилого дома – 3 м;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до постройки для содержания скота и птицы – 4 м;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до других построек (бани и др.) – 1 м;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до стволов высокорослых деревьев – 4 м;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до стволов среднерослых деревьев – 2 м; 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до кустарника – 1 м;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Ограничения, связанные с размещением оконных проемов, выходящих на соседние домовладения: расстояние от окон жилых помещений до гаражей, хозяйственных и прочих строений, расположенных на соседних участках, должно быть не менее 6 м.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минимальное расстояние от изолированного наружного входа в помещения для скота и птицы до входа в дом – 7 м;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A53665">
              <w:rPr>
                <w:rFonts w:ascii="Arial" w:hAnsi="Arial" w:cs="Arial"/>
                <w:sz w:val="24"/>
                <w:szCs w:val="24"/>
              </w:rPr>
              <w:t>ри проведении строительства строгое соблюдение красных линий, определяющих границы улиц.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Минимальный отступ жилых зданий от красной линии улиц – 5 м.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Минимальный отступ жилых зданий от красной линии проездов – 3 м. 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Минимальное расстояние от хозяйственных построек до красных линий улиц – 5 м. 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Минимальное расстояние от стен детских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дошкольных учреждений и общеобразовательных школ до красных линий- 25 м.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Расстояние между домами внутри квартала (группы домов) принимаются в соответствии с нормами противопожарной безопасности и инсоляции.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утвержденному градостроительному плану земельного участка.</w:t>
            </w:r>
          </w:p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>4. Предельное количество этажей или предельная высота зданий, строений, сооружений: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ind w:left="332" w:hanging="44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Для жилых домов и других основных строений количество надземных этажей – не более трех (включая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мансардный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>).  Увеличение высоты строений требует дополнительных согласований.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ind w:left="332" w:hanging="44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Для всех хозяйственных строений высота от уровня земли до верха кровли – не более 3,5м. Увеличение высоты строений требует дополнительных согласований.</w:t>
            </w:r>
          </w:p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5.  Максимальный процент застройки в границах земельного участка, </w:t>
            </w:r>
            <w:r w:rsidRPr="00A53665">
              <w:rPr>
                <w:rFonts w:ascii="Arial" w:hAnsi="Arial" w:cs="Arial"/>
                <w:sz w:val="24"/>
                <w:szCs w:val="24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50%;</w:t>
            </w:r>
          </w:p>
        </w:tc>
      </w:tr>
      <w:tr w:rsidR="00410CC0" w:rsidRPr="00A53665" w:rsidTr="00657083">
        <w:tc>
          <w:tcPr>
            <w:tcW w:w="438" w:type="dxa"/>
          </w:tcPr>
          <w:p w:rsidR="00410CC0" w:rsidRPr="00A53665" w:rsidRDefault="00410CC0" w:rsidP="00657083">
            <w:pPr>
              <w:pStyle w:val="af6"/>
              <w:ind w:left="0"/>
              <w:jc w:val="center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750" w:type="dxa"/>
          </w:tcPr>
          <w:p w:rsidR="00410CC0" w:rsidRPr="00A53665" w:rsidRDefault="00410CC0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Санитарно-гигиенические и экологические требования</w:t>
            </w:r>
          </w:p>
          <w:p w:rsidR="00410CC0" w:rsidRPr="00A53665" w:rsidRDefault="00410CC0" w:rsidP="00657083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410CC0" w:rsidRPr="00A53665" w:rsidRDefault="00410CC0" w:rsidP="004D76C5">
            <w:pPr>
              <w:pStyle w:val="af6"/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/>
              <w:jc w:val="both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Водоснабжение следует производить от централизованных систем в соответствии </w:t>
            </w:r>
            <w:proofErr w:type="gramStart"/>
            <w:r w:rsidRPr="00A53665">
              <w:rPr>
                <w:rFonts w:ascii="Arial" w:hAnsi="Arial" w:cs="Arial"/>
              </w:rPr>
              <w:t>со</w:t>
            </w:r>
            <w:proofErr w:type="gramEnd"/>
          </w:p>
          <w:p w:rsidR="00410CC0" w:rsidRPr="00A53665" w:rsidRDefault="00410CC0" w:rsidP="00657083">
            <w:pPr>
              <w:pStyle w:val="af6"/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 СНиП 2.04. 02-84;</w:t>
            </w:r>
          </w:p>
          <w:p w:rsidR="00410CC0" w:rsidRPr="00A53665" w:rsidRDefault="00410CC0" w:rsidP="004D76C5">
            <w:pPr>
              <w:pStyle w:val="af6"/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Подключение к централизованной системе канализации или местное </w:t>
            </w:r>
            <w:proofErr w:type="spellStart"/>
            <w:r w:rsidRPr="00A53665">
              <w:rPr>
                <w:rFonts w:ascii="Arial" w:hAnsi="Arial" w:cs="Arial"/>
              </w:rPr>
              <w:t>канализование</w:t>
            </w:r>
            <w:proofErr w:type="spellEnd"/>
            <w:r w:rsidRPr="00A53665">
              <w:rPr>
                <w:rFonts w:ascii="Arial" w:hAnsi="Arial" w:cs="Arial"/>
              </w:rPr>
              <w:t>;</w:t>
            </w:r>
          </w:p>
          <w:p w:rsidR="00410CC0" w:rsidRPr="00A53665" w:rsidRDefault="00410CC0" w:rsidP="004D76C5">
            <w:pPr>
              <w:pStyle w:val="af6"/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Санитарная очистка территории;</w:t>
            </w:r>
          </w:p>
          <w:p w:rsidR="00410CC0" w:rsidRPr="00A53665" w:rsidRDefault="00410CC0" w:rsidP="004D76C5">
            <w:pPr>
              <w:pStyle w:val="af6"/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Обустройство и озеленение прилегающих к земельным участкам тротуаров и газонов. 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Мусороудаление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м, но не более 100м. (п..2.2.3  санитарных правил и норм СанПиН 42-128-4690-88 «Санитарные правила содержания территорий населенных мест»</w:t>
            </w:r>
            <w:proofErr w:type="gramEnd"/>
          </w:p>
          <w:p w:rsidR="00410CC0" w:rsidRPr="00A53665" w:rsidRDefault="00410CC0" w:rsidP="004D76C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На  жилых территориях расположенных в границах санитарно-защитных зон, действуют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дополнительные регламенты зон с особыми условиями использования в соответствии с главой 12.</w:t>
            </w:r>
          </w:p>
          <w:p w:rsidR="00410CC0" w:rsidRPr="00A53665" w:rsidRDefault="00410CC0" w:rsidP="004D76C5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другие действующие нормативы и технические регламенты;</w:t>
            </w:r>
          </w:p>
          <w:p w:rsidR="00410CC0" w:rsidRPr="00A53665" w:rsidRDefault="00410CC0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- Решения сессии Совета депутатов Добровского муниципального района Липецкой области Российской Федерации.</w:t>
            </w:r>
          </w:p>
        </w:tc>
      </w:tr>
      <w:tr w:rsidR="00410CC0" w:rsidRPr="00A53665" w:rsidTr="00657083">
        <w:tc>
          <w:tcPr>
            <w:tcW w:w="438" w:type="dxa"/>
          </w:tcPr>
          <w:p w:rsidR="00410CC0" w:rsidRPr="00A53665" w:rsidRDefault="00410CC0" w:rsidP="00657083">
            <w:pPr>
              <w:pStyle w:val="af6"/>
              <w:ind w:left="0"/>
              <w:jc w:val="center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750" w:type="dxa"/>
          </w:tcPr>
          <w:p w:rsidR="00410CC0" w:rsidRPr="00A53665" w:rsidRDefault="00410CC0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Защита от опасных природных процессов.</w:t>
            </w:r>
          </w:p>
        </w:tc>
        <w:tc>
          <w:tcPr>
            <w:tcW w:w="6383" w:type="dxa"/>
          </w:tcPr>
          <w:p w:rsidR="00410CC0" w:rsidRPr="00A53665" w:rsidRDefault="00410CC0" w:rsidP="004D76C5">
            <w:pPr>
              <w:widowControl w:val="0"/>
              <w:numPr>
                <w:ilvl w:val="0"/>
                <w:numId w:val="3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Проведение мероприятий по инженерной подготовке территории, включая вертикальную планировку с организацией отвода поверхностных вод.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Мониторинг уровня положения грунтовых вод;</w:t>
            </w:r>
          </w:p>
          <w:p w:rsidR="00410CC0" w:rsidRPr="00A53665" w:rsidRDefault="00410CC0" w:rsidP="004D76C5">
            <w:pPr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Проведение мероприятий по водопонижению;</w:t>
            </w:r>
          </w:p>
          <w:p w:rsidR="00410CC0" w:rsidRPr="00A53665" w:rsidRDefault="00410CC0" w:rsidP="004D76C5">
            <w:pPr>
              <w:pStyle w:val="af6"/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На территориях расположенных в границах </w:t>
            </w:r>
            <w:proofErr w:type="spellStart"/>
            <w:r w:rsidRPr="00A53665">
              <w:rPr>
                <w:rFonts w:ascii="Arial" w:hAnsi="Arial" w:cs="Arial"/>
              </w:rPr>
              <w:t>водоохранных</w:t>
            </w:r>
            <w:proofErr w:type="spellEnd"/>
            <w:r w:rsidRPr="00A53665">
              <w:rPr>
                <w:rFonts w:ascii="Arial" w:hAnsi="Arial" w:cs="Arial"/>
              </w:rPr>
              <w:t xml:space="preserve"> зон и границах 1% затопления, действуют дополнительные регламенты зон с особыми условиями использования в соответствии с главой 12.</w:t>
            </w:r>
          </w:p>
        </w:tc>
      </w:tr>
    </w:tbl>
    <w:p w:rsidR="00410CC0" w:rsidRPr="00A53665" w:rsidRDefault="00410CC0" w:rsidP="00410CC0">
      <w:pPr>
        <w:pStyle w:val="af6"/>
        <w:ind w:left="0" w:firstLine="851"/>
        <w:jc w:val="both"/>
        <w:rPr>
          <w:rFonts w:ascii="Arial" w:hAnsi="Arial" w:cs="Arial"/>
        </w:rPr>
      </w:pPr>
      <w:r w:rsidRPr="00A53665">
        <w:rPr>
          <w:rFonts w:ascii="Arial" w:hAnsi="Arial" w:cs="Arial"/>
        </w:rPr>
        <w:t>* Объекты указанных видов использования могут размещаться только на земельных участках, примыкающих к красным линиям улиц и дорог, являющихся территориями общего пользования.</w:t>
      </w:r>
    </w:p>
    <w:p w:rsidR="00657083" w:rsidRPr="00A53665" w:rsidRDefault="004A706A" w:rsidP="00657083">
      <w:pPr>
        <w:pStyle w:val="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</w:t>
      </w:r>
      <w:r w:rsidRPr="004A706A">
        <w:rPr>
          <w:b w:val="0"/>
          <w:sz w:val="24"/>
          <w:szCs w:val="24"/>
        </w:rPr>
        <w:t>В</w:t>
      </w:r>
      <w:proofErr w:type="gramEnd"/>
      <w:r w:rsidRPr="004A706A">
        <w:rPr>
          <w:b w:val="0"/>
          <w:sz w:val="24"/>
          <w:szCs w:val="24"/>
        </w:rPr>
        <w:t xml:space="preserve"> томе </w:t>
      </w:r>
      <w:r w:rsidRPr="004A706A">
        <w:rPr>
          <w:b w:val="0"/>
          <w:sz w:val="24"/>
          <w:szCs w:val="24"/>
          <w:lang w:val="en-US"/>
        </w:rPr>
        <w:t>III</w:t>
      </w:r>
      <w:r w:rsidRPr="004A706A">
        <w:rPr>
          <w:b w:val="0"/>
          <w:sz w:val="24"/>
          <w:szCs w:val="24"/>
        </w:rPr>
        <w:t xml:space="preserve"> раздел</w:t>
      </w:r>
      <w:r w:rsidR="003A7C2F">
        <w:rPr>
          <w:b w:val="0"/>
          <w:sz w:val="24"/>
          <w:szCs w:val="24"/>
        </w:rPr>
        <w:t xml:space="preserve"> 3</w:t>
      </w:r>
      <w:r w:rsidRPr="004A706A">
        <w:rPr>
          <w:b w:val="0"/>
          <w:sz w:val="24"/>
          <w:szCs w:val="24"/>
        </w:rPr>
        <w:t xml:space="preserve"> глава </w:t>
      </w:r>
      <w:r>
        <w:rPr>
          <w:b w:val="0"/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657083" w:rsidRPr="00A53665">
        <w:rPr>
          <w:sz w:val="24"/>
          <w:szCs w:val="24"/>
        </w:rPr>
        <w:t xml:space="preserve">Статью 51. </w:t>
      </w:r>
      <w:r>
        <w:rPr>
          <w:sz w:val="24"/>
          <w:szCs w:val="24"/>
        </w:rPr>
        <w:t>«</w:t>
      </w:r>
      <w:r w:rsidR="00657083" w:rsidRPr="00A53665">
        <w:rPr>
          <w:sz w:val="24"/>
          <w:szCs w:val="24"/>
        </w:rPr>
        <w:t>Общественно-деловые зоны</w:t>
      </w:r>
      <w:r>
        <w:rPr>
          <w:sz w:val="24"/>
          <w:szCs w:val="24"/>
        </w:rPr>
        <w:t>»</w:t>
      </w:r>
      <w:r w:rsidR="00657083" w:rsidRPr="00A53665">
        <w:rPr>
          <w:sz w:val="24"/>
          <w:szCs w:val="24"/>
        </w:rPr>
        <w:t xml:space="preserve"> </w:t>
      </w:r>
      <w:r w:rsidRPr="004A706A">
        <w:rPr>
          <w:b w:val="0"/>
          <w:sz w:val="24"/>
          <w:szCs w:val="24"/>
        </w:rPr>
        <w:t>изложить в новой</w:t>
      </w:r>
      <w:r w:rsidR="00657083" w:rsidRPr="004A706A">
        <w:rPr>
          <w:b w:val="0"/>
          <w:sz w:val="24"/>
          <w:szCs w:val="24"/>
        </w:rPr>
        <w:t xml:space="preserve"> редакции</w:t>
      </w:r>
      <w:r w:rsidR="00657083" w:rsidRPr="00A53665">
        <w:rPr>
          <w:sz w:val="24"/>
          <w:szCs w:val="24"/>
        </w:rPr>
        <w:t>:</w:t>
      </w:r>
    </w:p>
    <w:p w:rsidR="00657083" w:rsidRPr="00A53665" w:rsidRDefault="00657083" w:rsidP="00657083">
      <w:pPr>
        <w:rPr>
          <w:rFonts w:ascii="Arial" w:hAnsi="Arial" w:cs="Arial"/>
          <w:b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>Индекс зоны</w:t>
      </w:r>
      <w:proofErr w:type="gramStart"/>
      <w:r w:rsidRPr="00A536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3665">
        <w:rPr>
          <w:rFonts w:ascii="Arial" w:hAnsi="Arial" w:cs="Arial"/>
          <w:b/>
          <w:sz w:val="24"/>
          <w:szCs w:val="24"/>
        </w:rPr>
        <w:t>О</w:t>
      </w:r>
      <w:proofErr w:type="gramEnd"/>
      <w:r w:rsidRPr="00A53665">
        <w:rPr>
          <w:rFonts w:ascii="Arial" w:hAnsi="Arial" w:cs="Arial"/>
          <w:b/>
          <w:sz w:val="24"/>
          <w:szCs w:val="24"/>
        </w:rPr>
        <w:t xml:space="preserve"> – 1.</w:t>
      </w:r>
      <w:r w:rsidRPr="00A53665">
        <w:rPr>
          <w:rFonts w:ascii="Arial" w:hAnsi="Arial" w:cs="Arial"/>
          <w:sz w:val="24"/>
          <w:szCs w:val="24"/>
        </w:rPr>
        <w:t xml:space="preserve"> </w:t>
      </w:r>
      <w:r w:rsidRPr="00A53665">
        <w:rPr>
          <w:rFonts w:ascii="Arial" w:hAnsi="Arial" w:cs="Arial"/>
          <w:b/>
          <w:sz w:val="24"/>
          <w:szCs w:val="24"/>
        </w:rPr>
        <w:t xml:space="preserve">Зона делового, коммерческого и общественного назначения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Основные виды разрешенного использования.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80" w:tooltip="Коммунальное обслуживание" w:history="1">
              <w:r w:rsidRPr="00A53665">
                <w:rPr>
                  <w:rFonts w:ascii="Arial" w:hAnsi="Arial" w:cs="Arial"/>
                  <w:sz w:val="24"/>
                  <w:szCs w:val="24"/>
                </w:rPr>
                <w:t>кодами 3.1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249" w:tooltip="Приюты для животных" w:history="1">
              <w:r w:rsidRPr="00A53665">
                <w:rPr>
                  <w:rFonts w:ascii="Arial" w:hAnsi="Arial" w:cs="Arial"/>
                  <w:sz w:val="24"/>
                  <w:szCs w:val="24"/>
                </w:rPr>
                <w:t>3.10.2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w:anchor="Par260" w:tooltip="Деловое управление" w:history="1">
              <w:r w:rsidRPr="00A53665">
                <w:rPr>
                  <w:rFonts w:ascii="Arial" w:hAnsi="Arial" w:cs="Arial"/>
                  <w:sz w:val="24"/>
                  <w:szCs w:val="24"/>
                </w:rPr>
                <w:t>4.1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303" w:tooltip="Выставочно-ярмарочная деятельность" w:history="1">
              <w:r w:rsidRPr="00A53665">
                <w:rPr>
                  <w:rFonts w:ascii="Arial" w:hAnsi="Arial" w:cs="Arial"/>
                  <w:sz w:val="24"/>
                  <w:szCs w:val="24"/>
                </w:rPr>
                <w:t>4.10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; 5.1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согласно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классификатора</w:t>
            </w:r>
            <w:proofErr w:type="gramEnd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утвержденного Приказом Минэкономразвития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России от 01.09.2014 № 540 в ред. от 30.09.2015  № 709.</w:t>
            </w:r>
          </w:p>
          <w:p w:rsidR="00657083" w:rsidRPr="00A53665" w:rsidRDefault="00657083" w:rsidP="0065708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38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</w:t>
            </w:r>
            <w:r w:rsidRPr="00A53665">
              <w:rPr>
                <w:rFonts w:ascii="Arial" w:hAnsi="Arial" w:cs="Arial"/>
                <w:b/>
                <w:sz w:val="24"/>
                <w:szCs w:val="24"/>
              </w:rPr>
              <w:t>Коммунальное обслуживание (код 3.1):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-  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зданий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или помещений, предназначенных для приема физических и юридических лиц в связи с предоставлением им коммунальных услуг) * 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             Социальное обслуживание (код 3.2):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sz w:val="24"/>
                <w:szCs w:val="24"/>
              </w:rPr>
            </w:pPr>
            <w:proofErr w:type="gramStart"/>
            <w:r w:rsidRPr="00A53665">
              <w:rPr>
                <w:sz w:val="24"/>
                <w:szCs w:val="24"/>
              </w:rPr>
              <w:t>-   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выплат)*;</w:t>
            </w:r>
            <w:proofErr w:type="gramEnd"/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Размещение объектов капитального строительства для размещения отделений почты и телеграфа*;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интересам*.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00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         Бытовое обслуживание (код 3.3):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бюро)*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00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       Образование и просвещени</w:t>
            </w:r>
            <w:proofErr w:type="gramStart"/>
            <w:r w:rsidRPr="00A53665">
              <w:rPr>
                <w:rFonts w:ascii="Arial" w:hAnsi="Arial" w:cs="Arial"/>
                <w:b/>
                <w:sz w:val="24"/>
                <w:szCs w:val="24"/>
              </w:rPr>
              <w:t>е(</w:t>
            </w:r>
            <w:proofErr w:type="gramEnd"/>
            <w:r w:rsidRPr="00A53665">
              <w:rPr>
                <w:rFonts w:ascii="Arial" w:hAnsi="Arial" w:cs="Arial"/>
                <w:b/>
                <w:sz w:val="24"/>
                <w:szCs w:val="24"/>
              </w:rPr>
              <w:t>код 3.5, 3.5.1, 3.5.2):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-    </w:t>
            </w:r>
            <w:r w:rsidRPr="00A53665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образовательные кружки и иные организации, осуществляющие деятельность по воспитанию, образованию и просвещению)*;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5366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    Размещение объектов капитального строительства, предназначенных для просвещения, дошкольного, начального и среднего общего образования 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по воспитанию, образованию и просвещению);</w:t>
            </w:r>
            <w:proofErr w:type="gramEnd"/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00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          Культурное развитие (код 3.6):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proofErr w:type="gramStart"/>
            <w:r w:rsidRPr="00A53665">
              <w:rPr>
                <w:b/>
                <w:sz w:val="24"/>
                <w:szCs w:val="24"/>
              </w:rPr>
              <w:t xml:space="preserve">-    </w:t>
            </w:r>
            <w:r w:rsidRPr="00A53665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657083" w:rsidRPr="00A53665" w:rsidRDefault="00657083" w:rsidP="0065708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устройство площадок для празднеств и гуляний;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размещение зданий и сооружений для размещения цирков, зверинцев, зоопарков, океанариумов.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               Общественное управление </w:t>
            </w:r>
            <w:proofErr w:type="gramStart"/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 w:rsidRPr="00A53665">
              <w:rPr>
                <w:rFonts w:ascii="Arial" w:hAnsi="Arial" w:cs="Arial"/>
                <w:b/>
                <w:sz w:val="24"/>
                <w:szCs w:val="24"/>
              </w:rPr>
              <w:t>3.8):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-   </w:t>
            </w:r>
            <w:r w:rsidRPr="00A53665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местного самоуправления, а также организаций, непосредственно обеспечивающих их деятельность*;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признаку*.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               Обеспечение научной деятельности (код 3.9):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-    Размещение объектов капитального строительства для размещения организаций, осуществляющих научные изыскания, исследования;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    Обеспечение деятельности в области </w:t>
            </w:r>
            <w:r w:rsidRPr="00A53665">
              <w:rPr>
                <w:rFonts w:ascii="Arial" w:hAnsi="Arial" w:cs="Arial"/>
                <w:b/>
                <w:sz w:val="24"/>
                <w:szCs w:val="24"/>
              </w:rPr>
              <w:lastRenderedPageBreak/>
              <w:t>гидрометеорологии и смежных с ней областях (код 3.9.1)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-     </w:t>
            </w:r>
            <w:r w:rsidRPr="00A53665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другие).</w:t>
            </w:r>
            <w:proofErr w:type="gramEnd"/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     Ветеринарное обслуживание (код 3.10, 3.10.1, 3.10.2)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0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  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-    </w:t>
            </w:r>
            <w:r w:rsidRPr="00A53665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-   </w:t>
            </w:r>
            <w:r w:rsidRPr="00A53665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животных.</w:t>
            </w:r>
          </w:p>
          <w:p w:rsidR="00657083" w:rsidRPr="00A53665" w:rsidRDefault="00657083" w:rsidP="004D76C5">
            <w:pPr>
              <w:pStyle w:val="ConsPlusNormal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>Предпринимательство.</w:t>
            </w:r>
            <w:r w:rsidRPr="00A53665">
              <w:rPr>
                <w:sz w:val="24"/>
                <w:szCs w:val="24"/>
              </w:rPr>
              <w:t xml:space="preserve">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657083" w:rsidRPr="00A53665" w:rsidRDefault="00657083" w:rsidP="00657083">
            <w:pPr>
              <w:widowControl w:val="0"/>
              <w:suppressAutoHyphens/>
              <w:ind w:left="3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Деловое управление (4.1):</w:t>
            </w:r>
          </w:p>
          <w:p w:rsidR="00657083" w:rsidRPr="00A53665" w:rsidRDefault="00657083" w:rsidP="00657083">
            <w:pPr>
              <w:widowControl w:val="0"/>
              <w:suppressAutoHyphens/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 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657083" w:rsidRPr="00A53665" w:rsidRDefault="00657083" w:rsidP="00A53665">
            <w:pPr>
              <w:widowControl w:val="0"/>
              <w:suppressAutoHyphens/>
              <w:spacing w:after="0"/>
              <w:ind w:left="4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Рынки (код 4.3):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-    </w:t>
            </w:r>
            <w:r w:rsidRPr="00A53665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57083" w:rsidRPr="00A53665" w:rsidRDefault="00657083" w:rsidP="00A53665">
            <w:pPr>
              <w:widowControl w:val="0"/>
              <w:suppressAutoHyphens/>
              <w:spacing w:after="0"/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Размещение гаражей и (или) стоянок для автомобилей сотрудников и посетителей рынка.</w:t>
            </w:r>
          </w:p>
          <w:p w:rsidR="00657083" w:rsidRPr="00A53665" w:rsidRDefault="00657083" w:rsidP="00A53665">
            <w:pPr>
              <w:widowControl w:val="0"/>
              <w:suppressAutoHyphens/>
              <w:spacing w:after="0"/>
              <w:ind w:left="4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Магазин</w:t>
            </w:r>
            <w:proofErr w:type="gramStart"/>
            <w:r w:rsidRPr="00A53665">
              <w:rPr>
                <w:rFonts w:ascii="Arial" w:hAnsi="Arial" w:cs="Arial"/>
                <w:b/>
                <w:sz w:val="24"/>
                <w:szCs w:val="24"/>
              </w:rPr>
              <w:t>ы(</w:t>
            </w:r>
            <w:proofErr w:type="gramEnd"/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код 4.4):</w:t>
            </w:r>
          </w:p>
          <w:p w:rsidR="00657083" w:rsidRPr="00A53665" w:rsidRDefault="00657083" w:rsidP="00A53665">
            <w:pPr>
              <w:widowControl w:val="0"/>
              <w:suppressAutoHyphens/>
              <w:spacing w:after="0"/>
              <w:ind w:left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-   </w:t>
            </w:r>
            <w:r w:rsidRPr="00A53665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657083" w:rsidRPr="00A53665" w:rsidRDefault="00657083" w:rsidP="00A53665">
            <w:pPr>
              <w:widowControl w:val="0"/>
              <w:suppressAutoHyphens/>
              <w:spacing w:after="0"/>
              <w:ind w:left="55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Банковская и страховая деятельност</w:t>
            </w:r>
            <w:proofErr w:type="gramStart"/>
            <w:r w:rsidRPr="00A53665">
              <w:rPr>
                <w:rFonts w:ascii="Arial" w:hAnsi="Arial" w:cs="Arial"/>
                <w:b/>
                <w:sz w:val="24"/>
                <w:szCs w:val="24"/>
              </w:rPr>
              <w:t>ь(</w:t>
            </w:r>
            <w:proofErr w:type="gramEnd"/>
            <w:r w:rsidRPr="00A53665">
              <w:rPr>
                <w:rFonts w:ascii="Arial" w:hAnsi="Arial" w:cs="Arial"/>
                <w:b/>
                <w:sz w:val="24"/>
                <w:szCs w:val="24"/>
              </w:rPr>
              <w:t>код 4.5):</w:t>
            </w:r>
          </w:p>
          <w:p w:rsidR="00657083" w:rsidRPr="00A53665" w:rsidRDefault="00657083" w:rsidP="00A53665">
            <w:pPr>
              <w:widowControl w:val="0"/>
              <w:suppressAutoHyphens/>
              <w:spacing w:after="0"/>
              <w:ind w:left="332" w:hanging="3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A53665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657083" w:rsidRPr="00A53665" w:rsidRDefault="00657083" w:rsidP="00A53665">
            <w:pPr>
              <w:widowControl w:val="0"/>
              <w:suppressAutoHyphens/>
              <w:spacing w:after="0"/>
              <w:ind w:left="55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Общественное питание (код 4.6):</w:t>
            </w:r>
          </w:p>
          <w:p w:rsidR="00657083" w:rsidRPr="00A53665" w:rsidRDefault="00657083" w:rsidP="00A53665">
            <w:pPr>
              <w:widowControl w:val="0"/>
              <w:suppressAutoHyphens/>
              <w:spacing w:after="0"/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-  </w:t>
            </w:r>
            <w:r w:rsidRPr="00A53665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657083" w:rsidRPr="00A53665" w:rsidRDefault="00657083" w:rsidP="00A53665">
            <w:pPr>
              <w:widowControl w:val="0"/>
              <w:suppressAutoHyphens/>
              <w:spacing w:after="0"/>
              <w:ind w:left="5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Гостиничное обслуживани</w:t>
            </w:r>
            <w:proofErr w:type="gramStart"/>
            <w:r w:rsidRPr="00A53665">
              <w:rPr>
                <w:rFonts w:ascii="Arial" w:hAnsi="Arial" w:cs="Arial"/>
                <w:b/>
                <w:sz w:val="24"/>
                <w:szCs w:val="24"/>
              </w:rPr>
              <w:t>е(</w:t>
            </w:r>
            <w:proofErr w:type="gramEnd"/>
            <w:r w:rsidRPr="00A53665">
              <w:rPr>
                <w:rFonts w:ascii="Arial" w:hAnsi="Arial" w:cs="Arial"/>
                <w:b/>
                <w:sz w:val="24"/>
                <w:szCs w:val="24"/>
              </w:rPr>
              <w:t>код 4.7):</w:t>
            </w:r>
          </w:p>
          <w:p w:rsidR="00657083" w:rsidRPr="00A53665" w:rsidRDefault="00657083" w:rsidP="00A53665">
            <w:pPr>
              <w:widowControl w:val="0"/>
              <w:suppressAutoHyphens/>
              <w:spacing w:after="0"/>
              <w:ind w:left="332" w:hanging="3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A53665">
              <w:rPr>
                <w:rFonts w:ascii="Arial" w:hAnsi="Arial" w:cs="Arial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657083" w:rsidRPr="00A53665" w:rsidRDefault="00657083" w:rsidP="00A53665">
            <w:pPr>
              <w:widowControl w:val="0"/>
              <w:suppressAutoHyphens/>
              <w:spacing w:after="0"/>
              <w:ind w:left="7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Развлечения (код 4.8):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proofErr w:type="gramStart"/>
            <w:r w:rsidRPr="00A53665">
              <w:rPr>
                <w:b/>
                <w:sz w:val="24"/>
                <w:szCs w:val="24"/>
              </w:rPr>
              <w:t xml:space="preserve">-    </w:t>
            </w:r>
            <w:r w:rsidRPr="00A53665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площадок.</w:t>
            </w:r>
            <w:proofErr w:type="gramEnd"/>
          </w:p>
          <w:p w:rsidR="00657083" w:rsidRPr="00A53665" w:rsidRDefault="00657083" w:rsidP="00A53665">
            <w:pPr>
              <w:widowControl w:val="0"/>
              <w:suppressAutoHyphens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         Выставочно-ярмарочная деятельность (код 4.8):</w:t>
            </w:r>
          </w:p>
          <w:p w:rsidR="00657083" w:rsidRPr="00A53665" w:rsidRDefault="00657083" w:rsidP="00A53665">
            <w:pPr>
              <w:widowControl w:val="0"/>
              <w:suppressAutoHyphens/>
              <w:spacing w:after="0"/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выставочно-ярмарочной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мероприятий).</w:t>
            </w:r>
          </w:p>
          <w:p w:rsidR="00657083" w:rsidRPr="00A53665" w:rsidRDefault="00657083" w:rsidP="00A53665">
            <w:pPr>
              <w:widowControl w:val="0"/>
              <w:suppressAutoHyphens/>
              <w:spacing w:after="0"/>
              <w:ind w:left="332" w:hanging="3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        Обслуживание автотранспорта (код 4.9):</w:t>
            </w:r>
          </w:p>
          <w:p w:rsidR="00657083" w:rsidRPr="00A53665" w:rsidRDefault="00657083" w:rsidP="00A53665">
            <w:pPr>
              <w:widowControl w:val="0"/>
              <w:suppressAutoHyphens/>
              <w:spacing w:after="0"/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Размещение постоянных или временных гаражей с несколькими стояночными местами, стоянок (парковок), гаражей.</w:t>
            </w:r>
          </w:p>
          <w:p w:rsidR="00657083" w:rsidRPr="00A53665" w:rsidRDefault="00657083" w:rsidP="00A53665">
            <w:pPr>
              <w:widowControl w:val="0"/>
              <w:suppressAutoHyphens/>
              <w:spacing w:after="0"/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>3. Спорт (код 5.1):</w:t>
            </w:r>
          </w:p>
          <w:p w:rsidR="00657083" w:rsidRPr="00A53665" w:rsidRDefault="00657083" w:rsidP="00A53665">
            <w:pPr>
              <w:widowControl w:val="0"/>
              <w:tabs>
                <w:tab w:val="left" w:pos="1155"/>
              </w:tabs>
              <w:suppressAutoHyphens/>
              <w:spacing w:after="0"/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-  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</w:t>
            </w:r>
            <w:proofErr w:type="gramEnd"/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Вспомогательные виды  разрешенного использования.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Индивидуальные резервуары для хранения воды, скважины для забора воды;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надворные туалеты;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объекты пожарной охраны (гидранты, резервуары, противопожарные водоемы);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площадки для сбора мусора;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зеленые насаждения;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объекты ландшафтного дизайна;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элементы визуальной информации;</w:t>
            </w:r>
          </w:p>
          <w:p w:rsidR="00657083" w:rsidRPr="00A53665" w:rsidRDefault="00657083" w:rsidP="004D76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гаражи и автостоянки для временного хранения индивидуальных легковых автомобилей открытые, встроенные или встроенно-пристроенные; </w:t>
            </w:r>
          </w:p>
          <w:p w:rsidR="00657083" w:rsidRPr="00A53665" w:rsidRDefault="00657083" w:rsidP="004D76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площадки: детские, спортивные, хозяйственные,  для отдыха;</w:t>
            </w:r>
          </w:p>
          <w:p w:rsidR="00657083" w:rsidRPr="00A53665" w:rsidRDefault="00657083" w:rsidP="004D76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площадки для выгула собак.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Условно-разрешённые виды использования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Общежития;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Малоэтажные многоквартирные жилые дома;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Антенны сотовой, радиорелейной и спутниковой связи;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Гаражи индивидуального легкового автотранспорта боксового типа;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Станции скорой помощи;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Жилищно-эксплуатационные службы, аварийные службы.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Архитектурно-строительные требования.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A53665" w:rsidRPr="00A53665" w:rsidRDefault="00657083" w:rsidP="00A53665">
            <w:pPr>
              <w:ind w:firstLine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Требования к параметрам сооружений и границам земельных участков в соответствии со следующими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документами:</w:t>
            </w:r>
          </w:p>
          <w:p w:rsidR="00657083" w:rsidRPr="00A53665" w:rsidRDefault="00657083" w:rsidP="00A53665">
            <w:pPr>
              <w:tabs>
                <w:tab w:val="left" w:pos="360"/>
              </w:tabs>
              <w:ind w:firstLine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Свод правил 42.13330.2011 «СНиП 2.07.01-89*. Градостроительство. Планировка и застройка городских и сельских поселений» (актуализированная редакция СНиП 2.07.01-89*), Приложение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 xml:space="preserve"> Ж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7083" w:rsidRPr="00A53665" w:rsidRDefault="00657083" w:rsidP="00657083">
            <w:pPr>
              <w:ind w:left="442" w:hanging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СНиП 31-06-2009 «Общественные здания и сооружения»;</w:t>
            </w:r>
          </w:p>
          <w:p w:rsidR="00657083" w:rsidRPr="00A53665" w:rsidRDefault="00657083" w:rsidP="00657083">
            <w:pPr>
              <w:ind w:left="442" w:hanging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Региональные нормативы градостроительного проектирования Липецкой области;</w:t>
            </w:r>
          </w:p>
          <w:p w:rsidR="00657083" w:rsidRPr="00A53665" w:rsidRDefault="00657083" w:rsidP="00657083">
            <w:pPr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 другие действующие нормативные документы и технические регламенты.</w:t>
            </w:r>
          </w:p>
          <w:p w:rsidR="00657083" w:rsidRPr="00A53665" w:rsidRDefault="00657083" w:rsidP="00657083">
            <w:pPr>
              <w:ind w:firstLine="332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1. Архитектурно-строительные требования: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Новое и реконструируемое строительство вести на конкурсной основе и по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индивидуальным проектам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Формирование общественно-деловой зоны должно</w:t>
            </w:r>
          </w:p>
          <w:p w:rsidR="00657083" w:rsidRPr="00A53665" w:rsidRDefault="00657083" w:rsidP="00657083">
            <w:pPr>
              <w:tabs>
                <w:tab w:val="left" w:pos="72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осуществляться комплексно, включая организацию системы взаимосвязанных пространств-площадок (для отдыха, спорта и т.д.) и пешеходных путей, инженерное обеспечение, внешнее благоустройство и озеленение.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Применение высококачественных материалов для отделки фасадов.   </w:t>
            </w:r>
          </w:p>
          <w:p w:rsidR="00657083" w:rsidRPr="00A53665" w:rsidRDefault="00657083" w:rsidP="00657083">
            <w:pPr>
              <w:ind w:firstLine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маломобильными, согласно (СП 31-102-99).</w:t>
            </w:r>
          </w:p>
          <w:p w:rsidR="00657083" w:rsidRPr="00A53665" w:rsidRDefault="00657083" w:rsidP="0065708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2. Предельные размеры участков </w:t>
            </w:r>
            <w:r w:rsidRPr="00A53665">
              <w:rPr>
                <w:rFonts w:ascii="Arial" w:hAnsi="Arial" w:cs="Arial"/>
                <w:sz w:val="24"/>
                <w:szCs w:val="24"/>
              </w:rPr>
              <w:t>не подлежат установлению.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A53665">
              <w:rPr>
                <w:rFonts w:ascii="Arial" w:hAnsi="Arial" w:cs="Arial"/>
                <w:b/>
                <w:sz w:val="24"/>
                <w:szCs w:val="24"/>
              </w:rPr>
              <w:t>3. Минимальные отступы от границ земельных участков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657083" w:rsidRPr="00A53665" w:rsidRDefault="00657083" w:rsidP="00657083">
            <w:pPr>
              <w:ind w:left="552" w:hanging="5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  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проектами планировки.</w:t>
            </w:r>
          </w:p>
          <w:p w:rsidR="00657083" w:rsidRPr="00A53665" w:rsidRDefault="00657083" w:rsidP="00657083">
            <w:pPr>
              <w:pStyle w:val="Iniiaiieoaeno"/>
              <w:widowControl w:val="0"/>
              <w:autoSpaceDE w:val="0"/>
              <w:autoSpaceDN w:val="0"/>
              <w:adjustRightInd w:val="0"/>
              <w:ind w:left="552" w:hanging="55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-       Минимальное расстояние от стен дошкольных образовательных учреждений и общеобразовательных школ до красных линий – 10 м.</w:t>
            </w:r>
          </w:p>
          <w:p w:rsidR="00657083" w:rsidRPr="00A53665" w:rsidRDefault="00657083" w:rsidP="00657083">
            <w:pPr>
              <w:pStyle w:val="Iniiaiieoaeno"/>
              <w:widowControl w:val="0"/>
              <w:autoSpaceDE w:val="0"/>
              <w:autoSpaceDN w:val="0"/>
              <w:adjustRightInd w:val="0"/>
              <w:ind w:left="552" w:hanging="55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  Минимальное расстояние между длинными сторонами зданий –      25 м.</w:t>
            </w:r>
          </w:p>
          <w:p w:rsidR="00657083" w:rsidRPr="00A53665" w:rsidRDefault="00657083" w:rsidP="00657083">
            <w:pPr>
              <w:pStyle w:val="Iniiaiieoaeno"/>
              <w:widowControl w:val="0"/>
              <w:autoSpaceDE w:val="0"/>
              <w:autoSpaceDN w:val="0"/>
              <w:adjustRightInd w:val="0"/>
              <w:ind w:left="442" w:hanging="44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Минимальное расстояние от границ участков производственных объектов до жилых и общественных зданий – 50 м.</w:t>
            </w:r>
          </w:p>
          <w:p w:rsidR="00657083" w:rsidRPr="00A53665" w:rsidRDefault="00657083" w:rsidP="00657083">
            <w:pPr>
              <w:pStyle w:val="Iniiaiieoaeno"/>
              <w:widowControl w:val="0"/>
              <w:autoSpaceDE w:val="0"/>
              <w:autoSpaceDN w:val="0"/>
              <w:adjustRightInd w:val="0"/>
              <w:ind w:left="442" w:hanging="44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Минимальное расстояние от границ участков производственных объектов до границ участков дошкольных и общеобразовательных учреждений – 50 м.</w:t>
            </w:r>
          </w:p>
          <w:p w:rsidR="00657083" w:rsidRPr="00A53665" w:rsidRDefault="00657083" w:rsidP="00657083">
            <w:pPr>
              <w:widowControl w:val="0"/>
              <w:spacing w:line="235" w:lineRule="auto"/>
              <w:ind w:left="442" w:hanging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  Расстояние до границ земельных участков общеобразовательных школ, дошкольных образовательных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57083" w:rsidRPr="00A53665" w:rsidRDefault="00657083" w:rsidP="00657083">
            <w:pPr>
              <w:widowControl w:val="0"/>
              <w:spacing w:line="235" w:lineRule="auto"/>
              <w:ind w:left="442" w:hanging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       Приемных пунктов вторсырья ………  50 м;</w:t>
            </w:r>
          </w:p>
          <w:p w:rsidR="00657083" w:rsidRPr="00A53665" w:rsidRDefault="00657083" w:rsidP="00657083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       Пожарных депо…………………………500 м;</w:t>
            </w:r>
          </w:p>
          <w:p w:rsidR="00657083" w:rsidRPr="00A53665" w:rsidRDefault="00657083" w:rsidP="00657083">
            <w:pPr>
              <w:widowControl w:val="0"/>
              <w:spacing w:line="235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       Кладбищ традиционного захоронения…500 м.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4. Предельное количество этажей или предельная  высота зданий, строений, сооружений:</w:t>
            </w:r>
          </w:p>
          <w:p w:rsidR="00657083" w:rsidRPr="00A53665" w:rsidRDefault="00657083" w:rsidP="004D76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Для всех основных строений  -  не более 3 надземных этажей включая мансардный этаж. Увеличение высоты строений требует дополнительных согласований.</w:t>
            </w:r>
          </w:p>
          <w:p w:rsidR="00657083" w:rsidRPr="00A53665" w:rsidRDefault="00657083" w:rsidP="004D76C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Для всех хозяйственных строений высота от уровня земли до верха кровли не более 3,5м. Увеличение высоты строений требует дополнительных согласований.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53665">
              <w:rPr>
                <w:rFonts w:ascii="Arial" w:hAnsi="Arial" w:cs="Arial"/>
                <w:b/>
                <w:sz w:val="24"/>
                <w:szCs w:val="24"/>
              </w:rPr>
              <w:t>5.  Максимальный процент застройки в границах земельного участка</w:t>
            </w: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A53665">
              <w:rPr>
                <w:rFonts w:ascii="Arial" w:hAnsi="Arial" w:cs="Arial"/>
                <w:sz w:val="24"/>
                <w:szCs w:val="24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 - 60%.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Организация покрытия дорог и тротуаров с применением долговечных материалов, допускающих механическую чистку, уборку и надлежащее содержание их в процессе эксплуатации.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оборудования, а также достаточную степень озеленения (30 % от незастроенной площади участка).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защиты корней деревьев от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вытаптывания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– устройство на поверхности почвы железных и бетонных решеток, мощение булыжником (на ширину кроны), кольцевые скамейки.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Устройство бордюрного обрамления проезжей части улиц, тротуаров, газонов.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Санитарная очистка и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централизованное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канализование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1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Мусороудаление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м, но не более 100м. (п..2.2.3  санитарных правил и норм СанПиН 42-128-4690-88 «Санитарные правила содержания территорий населенных мест».</w:t>
            </w:r>
            <w:proofErr w:type="gramEnd"/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Защита от опасных природных процессов.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tabs>
                <w:tab w:val="left" w:pos="448"/>
              </w:tabs>
              <w:snapToGrid w:val="0"/>
              <w:ind w:left="448" w:hanging="4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    Организация поверхностного стока с отводом поверхностных вод по лоткам проездов к дождеприемникам,  проведение мероприятий по водопонижению;</w:t>
            </w:r>
          </w:p>
          <w:p w:rsidR="00657083" w:rsidRPr="00A53665" w:rsidRDefault="00657083" w:rsidP="00657083">
            <w:pPr>
              <w:tabs>
                <w:tab w:val="left" w:pos="448"/>
              </w:tabs>
              <w:ind w:left="448" w:hanging="4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   При возведении капитальных зданий проведение дополнительных инженерно-геологических изысканий.</w:t>
            </w:r>
          </w:p>
        </w:tc>
      </w:tr>
    </w:tbl>
    <w:p w:rsidR="00657083" w:rsidRPr="00A53665" w:rsidRDefault="00657083" w:rsidP="00657083">
      <w:pPr>
        <w:tabs>
          <w:tab w:val="left" w:pos="1155"/>
        </w:tabs>
        <w:rPr>
          <w:rFonts w:ascii="Arial" w:hAnsi="Arial" w:cs="Arial"/>
          <w:b/>
          <w:sz w:val="24"/>
          <w:szCs w:val="24"/>
        </w:rPr>
      </w:pPr>
    </w:p>
    <w:p w:rsidR="00657083" w:rsidRPr="00A53665" w:rsidRDefault="00657083" w:rsidP="00657083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>Индекс зоны</w:t>
      </w:r>
      <w:proofErr w:type="gramStart"/>
      <w:r w:rsidRPr="00A536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3665">
        <w:rPr>
          <w:rFonts w:ascii="Arial" w:hAnsi="Arial" w:cs="Arial"/>
          <w:b/>
          <w:sz w:val="24"/>
          <w:szCs w:val="24"/>
        </w:rPr>
        <w:t>О</w:t>
      </w:r>
      <w:proofErr w:type="gramEnd"/>
      <w:r w:rsidRPr="00A53665">
        <w:rPr>
          <w:rFonts w:ascii="Arial" w:hAnsi="Arial" w:cs="Arial"/>
          <w:b/>
          <w:sz w:val="24"/>
          <w:szCs w:val="24"/>
        </w:rPr>
        <w:t xml:space="preserve"> – 2.</w:t>
      </w:r>
      <w:r w:rsidRPr="00A53665">
        <w:rPr>
          <w:rFonts w:ascii="Arial" w:hAnsi="Arial" w:cs="Arial"/>
          <w:sz w:val="24"/>
          <w:szCs w:val="24"/>
        </w:rPr>
        <w:t xml:space="preserve"> </w:t>
      </w:r>
      <w:r w:rsidRPr="00A53665">
        <w:rPr>
          <w:rFonts w:ascii="Arial" w:hAnsi="Arial" w:cs="Arial"/>
          <w:b/>
          <w:sz w:val="24"/>
          <w:szCs w:val="24"/>
        </w:rPr>
        <w:t>Зона учреждений здравоохранения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Основные виды разрешенного использования.</w:t>
            </w:r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97" w:tooltip="Амбулаторно-поликлиническое обслуживание" w:history="1">
              <w:r w:rsidRPr="00A53665">
                <w:rPr>
                  <w:rFonts w:ascii="Arial" w:hAnsi="Arial" w:cs="Arial"/>
                  <w:sz w:val="24"/>
                  <w:szCs w:val="24"/>
                </w:rPr>
                <w:t>кодами 3.4.1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201" w:tooltip="Стационарное медицинское обслуживание" w:history="1">
              <w:r w:rsidRPr="00A53665">
                <w:rPr>
                  <w:rFonts w:ascii="Arial" w:hAnsi="Arial" w:cs="Arial"/>
                  <w:sz w:val="24"/>
                  <w:szCs w:val="24"/>
                </w:rPr>
                <w:t>3.4.2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 в ред. Приказа Минэкономразвития России от 30.09.2015  за № 709)</w:t>
            </w:r>
            <w:proofErr w:type="gramEnd"/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Arial" w:hAnsi="Arial" w:cs="Arial"/>
                <w:sz w:val="24"/>
                <w:szCs w:val="24"/>
              </w:rPr>
            </w:pPr>
          </w:p>
          <w:p w:rsidR="00657083" w:rsidRPr="00A53665" w:rsidRDefault="00657083" w:rsidP="00657083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   Размещение объектов капитального строительства, предназначенных для оказания гражданам медицинской помощи.  </w:t>
            </w:r>
          </w:p>
          <w:p w:rsidR="00657083" w:rsidRPr="00A53665" w:rsidRDefault="00657083" w:rsidP="004D76C5">
            <w:pPr>
              <w:widowControl w:val="0"/>
              <w:numPr>
                <w:ilvl w:val="1"/>
                <w:numId w:val="35"/>
              </w:numPr>
              <w:tabs>
                <w:tab w:val="clear" w:pos="1788"/>
                <w:tab w:val="left" w:pos="1155"/>
              </w:tabs>
              <w:suppressAutoHyphens/>
              <w:spacing w:after="0" w:line="240" w:lineRule="auto"/>
              <w:ind w:left="1212" w:hanging="440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Амбулаторно-поликлиническое обслуживание (код 3.4.1):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лаборатории;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Размещение объектов капитального строительства, предназначенных для хосписа.</w:t>
            </w:r>
          </w:p>
          <w:p w:rsidR="00657083" w:rsidRPr="00A53665" w:rsidRDefault="00657083" w:rsidP="004D76C5">
            <w:pPr>
              <w:widowControl w:val="0"/>
              <w:numPr>
                <w:ilvl w:val="1"/>
                <w:numId w:val="35"/>
              </w:numPr>
              <w:tabs>
                <w:tab w:val="left" w:pos="1155"/>
              </w:tabs>
              <w:suppressAutoHyphens/>
              <w:spacing w:after="0" w:line="240" w:lineRule="auto"/>
              <w:ind w:hanging="906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Стационарное медицинское обслуживание (код 3.4.2):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размещение станций скорой помощи.</w:t>
            </w:r>
          </w:p>
          <w:p w:rsidR="00657083" w:rsidRPr="00A53665" w:rsidRDefault="00657083" w:rsidP="0065708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Вспомогательные виды 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gramEnd"/>
          </w:p>
          <w:p w:rsidR="00657083" w:rsidRPr="00A53665" w:rsidRDefault="00657083" w:rsidP="00657083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использования.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Сооружения для постоянного и временного хранения транспортных средств,  специального назначения;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индивидуальные резервуары для хранения воды, скважины для забора воды;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объекты пожарной охраны (гидранты, резервуары, противопожарные водоемы);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площадки для сбора мусора;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зеленые насаждения;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объекты ландшафтного дизайна.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парки, скверы.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Стационары специального назначения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Специальные учреждения социальной защиты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Жилые дома для обслуживающего персонала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Архитектурно-строительные требования.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  <w:p w:rsidR="00657083" w:rsidRPr="00A53665" w:rsidRDefault="00657083" w:rsidP="00657083">
            <w:pPr>
              <w:tabs>
                <w:tab w:val="left" w:pos="11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657083">
            <w:pPr>
              <w:ind w:firstLine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Требования к параметрам сооружений и границам земельных участков в соответствии со следующими документами: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Свод правил 42.13330.2011 «СНиП 2.07.01-89*. Градостроительство. Планировка и застройка городских и сельских поселений» (актуализированная редакция СНиП 2.07.01-89*), Приложение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 xml:space="preserve"> Ж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7083" w:rsidRPr="00A53665" w:rsidRDefault="00657083" w:rsidP="00657083">
            <w:pPr>
              <w:ind w:left="332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СНиП 31-06-2009 «Общественные здания и сооружения»;</w:t>
            </w:r>
          </w:p>
          <w:p w:rsidR="00657083" w:rsidRPr="00A53665" w:rsidRDefault="00657083" w:rsidP="00657083">
            <w:pPr>
              <w:ind w:left="332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Региональные нормативы градостроительного проектирования Липецкой области;</w:t>
            </w:r>
          </w:p>
          <w:p w:rsidR="00657083" w:rsidRPr="00A53665" w:rsidRDefault="00657083" w:rsidP="00657083">
            <w:pPr>
              <w:ind w:left="442" w:hanging="3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другие действующие нормативные документы и технические регламенты.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A53665">
              <w:rPr>
                <w:rFonts w:ascii="Arial" w:hAnsi="Arial" w:cs="Arial"/>
                <w:b/>
                <w:sz w:val="24"/>
                <w:szCs w:val="24"/>
              </w:rPr>
              <w:t>1.  Архитектурно-строительные требования: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Поликлиники необходимо размещать с учетом радиуса пешеходной доступности  - 1000м, как правило, на обособленных земельных участках, с соблюдением санитарно-гигиенических требований.</w:t>
            </w:r>
          </w:p>
          <w:p w:rsidR="00657083" w:rsidRPr="00A53665" w:rsidRDefault="00657083" w:rsidP="00657083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2.  Предельные размеры участков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не подлежат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установлению.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3. Минимальные отступы от границ земельных участков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57083" w:rsidRPr="00A53665" w:rsidRDefault="00657083" w:rsidP="00657083">
            <w:pPr>
              <w:widowControl w:val="0"/>
              <w:spacing w:line="235" w:lineRule="auto"/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 Расстояние до границ земельных участков лечебных учреждений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57083" w:rsidRPr="00A53665" w:rsidRDefault="00657083" w:rsidP="00657083">
            <w:pPr>
              <w:widowControl w:val="0"/>
              <w:spacing w:line="235" w:lineRule="auto"/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    Приемных пунктов вторсырья ………  50 м;</w:t>
            </w:r>
          </w:p>
          <w:p w:rsidR="00657083" w:rsidRPr="00A53665" w:rsidRDefault="00657083" w:rsidP="00657083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    Пожарных депо…………………………500 м;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    Кладбищ традиционного захоронения…500 м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4. Предельное количество этажей или предельная высота зданий, строений, сооружений:</w:t>
            </w:r>
          </w:p>
          <w:p w:rsidR="00657083" w:rsidRPr="00A53665" w:rsidRDefault="00657083" w:rsidP="00657083">
            <w:pPr>
              <w:pStyle w:val="ConsPlusNormal"/>
              <w:ind w:left="442" w:hanging="44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  Объекты капитального строительства, предназначенные для оказания гражданам медицинской помощи до 2-х надземных этажей включая мансардный этаж. Увеличение высоты строений требует дополнительных согласований</w:t>
            </w:r>
          </w:p>
          <w:p w:rsidR="00657083" w:rsidRPr="00A53665" w:rsidRDefault="00657083" w:rsidP="00657083">
            <w:pPr>
              <w:pStyle w:val="ConsPlusNormal"/>
              <w:ind w:left="442" w:hanging="44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 xml:space="preserve"> -    Для всех хозяйственных строений высота от уровня земли до верха кровли не более 3,5м. Увеличение высоты строений требует дополнительных согласований.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5.  Максимальный процент застройки в границах земельного участка, </w:t>
            </w:r>
            <w:r w:rsidRPr="00A53665">
              <w:rPr>
                <w:rFonts w:ascii="Arial" w:hAnsi="Arial" w:cs="Arial"/>
                <w:sz w:val="24"/>
                <w:szCs w:val="24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 - 60%.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Санитарно-гигиенические и экологические </w:t>
            </w:r>
          </w:p>
          <w:p w:rsidR="00657083" w:rsidRPr="00A53665" w:rsidRDefault="00657083" w:rsidP="00657083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требования.</w:t>
            </w:r>
          </w:p>
          <w:p w:rsidR="00657083" w:rsidRPr="00A53665" w:rsidRDefault="00657083" w:rsidP="00657083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Рекомендуемая площадь озеленения земельного участка –   50 % территории.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При размещении поликлиник, женских консультаций, стоматологических кабинетов, встроенных в жилые дома – строгое соблюдение гигиенических и санитарных требований в соответствии с существующими нормативными документами при согласовании с ТО ТУ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Роспотребнадзора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Лечебно-профилактические и оздоровительные учреждения общего пользования не допускается размещать на территориях санитарно-защитных зон (СанПиН 2.2.1/2.1.1.1200-03).</w:t>
            </w:r>
          </w:p>
          <w:p w:rsidR="00657083" w:rsidRPr="00A53665" w:rsidRDefault="00657083" w:rsidP="004D76C5">
            <w:pPr>
              <w:pStyle w:val="af6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Санитарная очистка территории.</w:t>
            </w:r>
          </w:p>
          <w:p w:rsidR="00657083" w:rsidRPr="00A53665" w:rsidRDefault="00657083" w:rsidP="004D76C5">
            <w:pPr>
              <w:pStyle w:val="af6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Обустройство и озеленение прилегающих к земельным участкам тротуаров и газонов.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Мусороудаление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 (п..2.2.3  санитарных правил и норм СанПиН 42-128-4690-88 «Санитарные правила содержания территорий населенных мест»</w:t>
            </w:r>
            <w:proofErr w:type="gramEnd"/>
          </w:p>
        </w:tc>
      </w:tr>
    </w:tbl>
    <w:p w:rsidR="00657083" w:rsidRPr="00A53665" w:rsidRDefault="00657083" w:rsidP="006570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57083" w:rsidRPr="00A53665" w:rsidRDefault="00657083" w:rsidP="00A53665">
      <w:pPr>
        <w:jc w:val="both"/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>Индекс зоны</w:t>
      </w:r>
      <w:proofErr w:type="gramStart"/>
      <w:r w:rsidRPr="00A536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3665">
        <w:rPr>
          <w:rFonts w:ascii="Arial" w:hAnsi="Arial" w:cs="Arial"/>
          <w:b/>
          <w:sz w:val="24"/>
          <w:szCs w:val="24"/>
        </w:rPr>
        <w:t>О</w:t>
      </w:r>
      <w:proofErr w:type="gramEnd"/>
      <w:r w:rsidRPr="00A53665">
        <w:rPr>
          <w:rFonts w:ascii="Arial" w:hAnsi="Arial" w:cs="Arial"/>
          <w:b/>
          <w:sz w:val="24"/>
          <w:szCs w:val="24"/>
        </w:rPr>
        <w:t xml:space="preserve"> – 3. </w:t>
      </w:r>
      <w:proofErr w:type="gramStart"/>
      <w:r w:rsidRPr="00A53665">
        <w:rPr>
          <w:rFonts w:ascii="Arial" w:hAnsi="Arial" w:cs="Arial"/>
          <w:b/>
          <w:sz w:val="24"/>
          <w:szCs w:val="24"/>
        </w:rPr>
        <w:t xml:space="preserve">Зона размещения культовых объектов </w:t>
      </w:r>
      <w:r w:rsidRPr="00A53665">
        <w:rPr>
          <w:rFonts w:ascii="Arial" w:hAnsi="Arial" w:cs="Arial"/>
          <w:sz w:val="24"/>
          <w:szCs w:val="24"/>
        </w:rPr>
        <w:t xml:space="preserve">(код 3.7 в ред. </w:t>
      </w:r>
      <w:hyperlink r:id="rId13" w:tooltip="Приказ Минэкономразвития России от 30.09.2015 N 709 &quot;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&quot; (Зарегистрировано в Минюсте России 21.10." w:history="1">
        <w:r w:rsidRPr="00A53665">
          <w:rPr>
            <w:rFonts w:ascii="Arial" w:hAnsi="Arial" w:cs="Arial"/>
            <w:sz w:val="24"/>
            <w:szCs w:val="24"/>
          </w:rPr>
          <w:t>Приказа</w:t>
        </w:r>
      </w:hyperlink>
      <w:r w:rsidRPr="00A53665">
        <w:rPr>
          <w:rFonts w:ascii="Arial" w:hAnsi="Arial" w:cs="Arial"/>
          <w:sz w:val="24"/>
          <w:szCs w:val="24"/>
        </w:rPr>
        <w:t xml:space="preserve">  Минэкономразвития России от 30.09.2015 N 709) )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использования.</w:t>
            </w:r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97" w:tooltip="Амбулаторно-поликлиническое обслуживание" w:history="1">
              <w:r w:rsidRPr="00A53665">
                <w:rPr>
                  <w:rFonts w:ascii="Arial" w:hAnsi="Arial" w:cs="Arial"/>
                  <w:sz w:val="24"/>
                  <w:szCs w:val="24"/>
                </w:rPr>
                <w:t>кодами 3.7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>, 12.1 в ред. Приказа Минэкономразвития России от 30.09.2015  за № 709)</w:t>
            </w:r>
            <w:proofErr w:type="gramEnd"/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657083">
            <w:pPr>
              <w:pStyle w:val="ConsPlusNormal"/>
              <w:ind w:left="442" w:hanging="442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 xml:space="preserve">     </w:t>
            </w:r>
            <w:r w:rsidRPr="00A53665">
              <w:rPr>
                <w:b/>
                <w:sz w:val="24"/>
                <w:szCs w:val="24"/>
              </w:rPr>
              <w:t>1.  Религиозное использование (3.7)</w:t>
            </w:r>
          </w:p>
          <w:p w:rsidR="00657083" w:rsidRPr="00A53665" w:rsidRDefault="00657083" w:rsidP="00657083">
            <w:pPr>
              <w:pStyle w:val="ConsPlusNormal"/>
              <w:ind w:left="442" w:hanging="442"/>
              <w:jc w:val="both"/>
              <w:rPr>
                <w:b/>
                <w:sz w:val="24"/>
                <w:szCs w:val="24"/>
              </w:rPr>
            </w:pPr>
            <w:proofErr w:type="gramStart"/>
            <w:r w:rsidRPr="00A53665">
              <w:rPr>
                <w:sz w:val="24"/>
                <w:szCs w:val="24"/>
              </w:rPr>
              <w:t>- 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442" w:hanging="44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 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училища, гостиница). 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442" w:hanging="442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      2.  Ритуальная деятельность (12.1)</w:t>
            </w:r>
          </w:p>
          <w:p w:rsidR="00657083" w:rsidRPr="00A53665" w:rsidRDefault="00657083" w:rsidP="0065708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-    </w:t>
            </w:r>
            <w:r w:rsidRPr="00A53665">
              <w:rPr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657083" w:rsidRPr="00A53665" w:rsidRDefault="00657083" w:rsidP="00A53665">
            <w:pPr>
              <w:widowControl w:val="0"/>
              <w:tabs>
                <w:tab w:val="left" w:pos="1155"/>
              </w:tabs>
              <w:suppressAutoHyphens/>
              <w:ind w:left="442" w:hanging="11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размещение соответствующих культовых сооружений. 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Вспомогательные виды 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gramEnd"/>
          </w:p>
          <w:p w:rsidR="00657083" w:rsidRPr="00A53665" w:rsidRDefault="00657083" w:rsidP="00657083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использования.</w:t>
            </w:r>
          </w:p>
        </w:tc>
        <w:tc>
          <w:tcPr>
            <w:tcW w:w="6383" w:type="dxa"/>
          </w:tcPr>
          <w:p w:rsidR="00657083" w:rsidRPr="00A53665" w:rsidRDefault="00657083" w:rsidP="00A536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  Хоз. службы, в том числе церковная лавка;</w:t>
            </w:r>
          </w:p>
          <w:p w:rsidR="00657083" w:rsidRPr="00A53665" w:rsidRDefault="00657083" w:rsidP="00A536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  зеленые насаждения;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производственные мастерские, склад;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сооружения для постоянного и временного хранения транспортных средств;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индивидуальные резервуары для хранения воды; скважины для забора воды, индивидуальные колодцы;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индивидуальные бани, надворные туалеты;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объекты пожарной охраны (гидранты, резервуары, противопожарные водоемы);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площадки для сбора мусора;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зеленые насаждения;</w:t>
            </w:r>
          </w:p>
          <w:p w:rsidR="00657083" w:rsidRPr="00A53665" w:rsidRDefault="00657083" w:rsidP="00A53665">
            <w:pPr>
              <w:widowControl w:val="0"/>
              <w:tabs>
                <w:tab w:val="left" w:pos="420"/>
                <w:tab w:val="left" w:pos="1155"/>
              </w:tabs>
              <w:suppressAutoHyphens/>
              <w:snapToGrid w:val="0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   объекты ландшафтного дизайна.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0" w:type="dxa"/>
          </w:tcPr>
          <w:p w:rsidR="00657083" w:rsidRPr="00A53665" w:rsidRDefault="00657083" w:rsidP="00A53665">
            <w:pPr>
              <w:tabs>
                <w:tab w:val="left" w:pos="11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Жилой дом причта</w:t>
            </w:r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Архитектурно-строительные требования.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657083" w:rsidRPr="00A53665" w:rsidRDefault="00657083" w:rsidP="00657083">
            <w:pPr>
              <w:tabs>
                <w:tab w:val="left" w:pos="11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657083">
            <w:pPr>
              <w:ind w:firstLine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Требования к параметрам сооружений и границам земельных участков в соответствии со следующими документами: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Свод правил 42.13330.2011 «СНиП 2.07.01-89*. Градостроительство. Планировка и застройка городских и сельских поселений» (актуализированная редакция СНиП 2.07.01-89*);</w:t>
            </w:r>
          </w:p>
          <w:p w:rsidR="00657083" w:rsidRPr="00A53665" w:rsidRDefault="00657083" w:rsidP="00657083">
            <w:pPr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СНиП 31-06-2009 «Общественные здания и сооружения»;</w:t>
            </w:r>
          </w:p>
          <w:p w:rsidR="00657083" w:rsidRPr="00A53665" w:rsidRDefault="00657083" w:rsidP="00657083">
            <w:pPr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  Региональные нормативы градостроительного </w:t>
            </w:r>
            <w:proofErr w:type="spellStart"/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проекти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рования</w:t>
            </w:r>
            <w:proofErr w:type="spellEnd"/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Липецкой области;</w:t>
            </w:r>
          </w:p>
          <w:p w:rsidR="00657083" w:rsidRPr="00A53665" w:rsidRDefault="00657083" w:rsidP="00657083">
            <w:pPr>
              <w:ind w:left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другие действующие нормативные документы и технические регламенты.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    1.  Архитектурно-строительные требования: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A53665">
              <w:rPr>
                <w:rFonts w:ascii="Arial" w:hAnsi="Arial" w:cs="Arial"/>
                <w:sz w:val="24"/>
                <w:szCs w:val="24"/>
              </w:rPr>
              <w:t>При проведении строительства строгое соблюдение красных линий, определяющих границы улиц.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Строительство жилого дома и хозяйственных построек должно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осуществляться в соответствии с проектом при соблюдении необходимых санитарных и противопожарных норм и требований и согласовано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с органами строительства и архитектуры.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проектной документации, согласованной органами архитектуры и градостроительства.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snapToGrid w:val="0"/>
              <w:ind w:left="442" w:hanging="4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Применение высококачественных материалов для отделки фасадов.   </w:t>
            </w:r>
          </w:p>
          <w:p w:rsidR="00657083" w:rsidRPr="00A53665" w:rsidRDefault="00657083" w:rsidP="0065708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2.  Предельные размеры участков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не подлежат установлению.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 Минимальные отступы от границ земельных участков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строений, сооружений:</w:t>
            </w:r>
          </w:p>
          <w:p w:rsidR="00657083" w:rsidRPr="00A53665" w:rsidRDefault="00657083" w:rsidP="00657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-     М</w:t>
            </w:r>
            <w:r w:rsidRPr="00A53665">
              <w:rPr>
                <w:rFonts w:ascii="Arial" w:hAnsi="Arial" w:cs="Arial"/>
                <w:sz w:val="24"/>
                <w:szCs w:val="24"/>
              </w:rPr>
              <w:t>инимальное расстояние зданий от края основной проезжей части принимаются в соответствии с проектами планировки 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>4. Предельное количество этажей или предельная высота зданий, строений, сооружений:</w:t>
            </w:r>
          </w:p>
          <w:p w:rsidR="00657083" w:rsidRPr="00A53665" w:rsidRDefault="00657083" w:rsidP="00657083">
            <w:pPr>
              <w:pStyle w:val="ConsPlusNormal"/>
              <w:ind w:left="442" w:hanging="442"/>
              <w:jc w:val="both"/>
              <w:rPr>
                <w:sz w:val="24"/>
                <w:szCs w:val="24"/>
              </w:rPr>
            </w:pPr>
            <w:proofErr w:type="gramStart"/>
            <w:r w:rsidRPr="00A53665">
              <w:rPr>
                <w:sz w:val="24"/>
                <w:szCs w:val="24"/>
              </w:rPr>
              <w:t>-   Высота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 не подлежит установлению.</w:t>
            </w:r>
            <w:proofErr w:type="gramEnd"/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442" w:hanging="44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Высота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(воскресные школы, гостиницы) до 2-х надземных этажей.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  Для всех хозяйственных строений высота от уровня земли до верха кровли – не более 3,5м. Увеличение высоты строений требует дополнительных согласований.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5.  Максимальный процент застройки в границах земельного участка, </w:t>
            </w:r>
            <w:r w:rsidRPr="00A53665">
              <w:rPr>
                <w:rFonts w:ascii="Arial" w:hAnsi="Arial" w:cs="Arial"/>
                <w:sz w:val="24"/>
                <w:szCs w:val="24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 - 60%.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Санитарно-гигиенические и экологические </w:t>
            </w:r>
          </w:p>
          <w:p w:rsidR="00657083" w:rsidRPr="00A53665" w:rsidRDefault="00657083" w:rsidP="00657083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требования.</w:t>
            </w:r>
          </w:p>
          <w:p w:rsidR="00657083" w:rsidRPr="00A53665" w:rsidRDefault="00657083" w:rsidP="00657083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4D76C5">
            <w:pPr>
              <w:pStyle w:val="af6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/>
              <w:jc w:val="both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Водоснабжение по возможности следует производить от централизованных систем в соответствии со СНиП 2.04. 02-84;</w:t>
            </w:r>
          </w:p>
          <w:p w:rsidR="00657083" w:rsidRPr="00A53665" w:rsidRDefault="00657083" w:rsidP="004D76C5">
            <w:pPr>
              <w:pStyle w:val="af6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Подключение к централизованной системе канализации или местное </w:t>
            </w:r>
            <w:proofErr w:type="spellStart"/>
            <w:r w:rsidRPr="00A53665">
              <w:rPr>
                <w:rFonts w:ascii="Arial" w:hAnsi="Arial" w:cs="Arial"/>
              </w:rPr>
              <w:t>канализование</w:t>
            </w:r>
            <w:proofErr w:type="spellEnd"/>
            <w:r w:rsidRPr="00A53665">
              <w:rPr>
                <w:rFonts w:ascii="Arial" w:hAnsi="Arial" w:cs="Arial"/>
              </w:rPr>
              <w:t>;</w:t>
            </w:r>
          </w:p>
          <w:p w:rsidR="00657083" w:rsidRPr="00A53665" w:rsidRDefault="00657083" w:rsidP="004D76C5">
            <w:pPr>
              <w:pStyle w:val="af6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Санитарная очистка территории;</w:t>
            </w:r>
          </w:p>
          <w:p w:rsidR="00657083" w:rsidRPr="00A53665" w:rsidRDefault="00657083" w:rsidP="004D76C5">
            <w:pPr>
              <w:pStyle w:val="af6"/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Обустройство и озеленение прилегающих к земельным участкам тротуаров и газонов.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Мусороудаление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 (п..2.2.3  санитарных правил и норм СанПиН 42-128-4690-88 «Санитарные правила содержания территорий населенных мест»</w:t>
            </w:r>
            <w:proofErr w:type="gramEnd"/>
          </w:p>
          <w:p w:rsidR="00657083" w:rsidRPr="00A53665" w:rsidRDefault="00657083" w:rsidP="00657083">
            <w:pPr>
              <w:widowControl w:val="0"/>
              <w:spacing w:line="235" w:lineRule="auto"/>
              <w:ind w:left="442" w:hanging="3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-    Расстояние кладбищ традиционного захоронения до границ земельных участков общеобразовательных школ, дошкольных образовательных, лечебных учреждений и жилой застройки от 500 м</w:t>
            </w:r>
          </w:p>
        </w:tc>
      </w:tr>
    </w:tbl>
    <w:p w:rsidR="00657083" w:rsidRPr="00A53665" w:rsidRDefault="004A706A" w:rsidP="00657083">
      <w:pPr>
        <w:pStyle w:val="3"/>
        <w:numPr>
          <w:ilvl w:val="0"/>
          <w:numId w:val="0"/>
        </w:numPr>
        <w:tabs>
          <w:tab w:val="left" w:pos="0"/>
        </w:tabs>
        <w:rPr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3.3</w:t>
      </w:r>
      <w:proofErr w:type="gramStart"/>
      <w:r>
        <w:rPr>
          <w:sz w:val="24"/>
          <w:szCs w:val="24"/>
          <w:lang w:eastAsia="ru-RU"/>
        </w:rPr>
        <w:t xml:space="preserve"> </w:t>
      </w:r>
      <w:r w:rsidRPr="004A706A">
        <w:rPr>
          <w:b w:val="0"/>
          <w:sz w:val="24"/>
          <w:szCs w:val="24"/>
        </w:rPr>
        <w:t>В</w:t>
      </w:r>
      <w:proofErr w:type="gramEnd"/>
      <w:r w:rsidRPr="004A706A">
        <w:rPr>
          <w:b w:val="0"/>
          <w:sz w:val="24"/>
          <w:szCs w:val="24"/>
        </w:rPr>
        <w:t xml:space="preserve"> томе </w:t>
      </w:r>
      <w:r w:rsidRPr="004A706A">
        <w:rPr>
          <w:b w:val="0"/>
          <w:sz w:val="24"/>
          <w:szCs w:val="24"/>
          <w:lang w:val="en-US"/>
        </w:rPr>
        <w:t>III</w:t>
      </w:r>
      <w:r w:rsidRPr="004A706A">
        <w:rPr>
          <w:b w:val="0"/>
          <w:sz w:val="24"/>
          <w:szCs w:val="24"/>
        </w:rPr>
        <w:t xml:space="preserve"> раздел</w:t>
      </w:r>
      <w:r>
        <w:rPr>
          <w:b w:val="0"/>
          <w:sz w:val="24"/>
          <w:szCs w:val="24"/>
        </w:rPr>
        <w:t xml:space="preserve"> 3</w:t>
      </w:r>
      <w:r w:rsidRPr="004A706A">
        <w:rPr>
          <w:b w:val="0"/>
          <w:sz w:val="24"/>
          <w:szCs w:val="24"/>
        </w:rPr>
        <w:t xml:space="preserve"> глава 12</w:t>
      </w:r>
      <w:r>
        <w:rPr>
          <w:sz w:val="24"/>
          <w:szCs w:val="24"/>
        </w:rPr>
        <w:t xml:space="preserve"> </w:t>
      </w:r>
      <w:r w:rsidR="00657083" w:rsidRPr="00A53665">
        <w:rPr>
          <w:sz w:val="24"/>
          <w:szCs w:val="24"/>
          <w:lang w:eastAsia="ru-RU"/>
        </w:rPr>
        <w:t>Стать</w:t>
      </w:r>
      <w:r>
        <w:rPr>
          <w:sz w:val="24"/>
          <w:szCs w:val="24"/>
          <w:lang w:eastAsia="ru-RU"/>
        </w:rPr>
        <w:t>ю</w:t>
      </w:r>
      <w:r w:rsidR="00657083" w:rsidRPr="00A53665">
        <w:rPr>
          <w:sz w:val="24"/>
          <w:szCs w:val="24"/>
          <w:lang w:eastAsia="ru-RU"/>
        </w:rPr>
        <w:t xml:space="preserve"> 52.</w:t>
      </w:r>
      <w:r>
        <w:rPr>
          <w:sz w:val="24"/>
          <w:szCs w:val="24"/>
          <w:lang w:eastAsia="ru-RU"/>
        </w:rPr>
        <w:t xml:space="preserve"> «</w:t>
      </w:r>
      <w:r w:rsidR="00657083" w:rsidRPr="00A53665">
        <w:rPr>
          <w:sz w:val="24"/>
          <w:szCs w:val="24"/>
          <w:lang w:eastAsia="ru-RU"/>
        </w:rPr>
        <w:t xml:space="preserve"> Производственные зоны</w:t>
      </w:r>
      <w:r>
        <w:rPr>
          <w:sz w:val="24"/>
          <w:szCs w:val="24"/>
          <w:lang w:eastAsia="ru-RU"/>
        </w:rPr>
        <w:t>»</w:t>
      </w:r>
      <w:r w:rsidR="00657083" w:rsidRPr="00A536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изложить в новой</w:t>
      </w:r>
      <w:r w:rsidR="00657083" w:rsidRPr="00A53665">
        <w:rPr>
          <w:sz w:val="24"/>
          <w:szCs w:val="24"/>
          <w:lang w:eastAsia="ru-RU"/>
        </w:rPr>
        <w:t xml:space="preserve"> редакции:</w:t>
      </w:r>
    </w:p>
    <w:p w:rsidR="00657083" w:rsidRPr="00A53665" w:rsidRDefault="00657083" w:rsidP="00657083">
      <w:pPr>
        <w:rPr>
          <w:rFonts w:ascii="Arial" w:hAnsi="Arial" w:cs="Arial"/>
          <w:b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 xml:space="preserve">Индекс зоны </w:t>
      </w:r>
      <w:proofErr w:type="gramStart"/>
      <w:r w:rsidRPr="00A53665">
        <w:rPr>
          <w:rFonts w:ascii="Arial" w:hAnsi="Arial" w:cs="Arial"/>
          <w:b/>
          <w:sz w:val="24"/>
          <w:szCs w:val="24"/>
        </w:rPr>
        <w:t>П</w:t>
      </w:r>
      <w:proofErr w:type="gramEnd"/>
      <w:r w:rsidRPr="00A53665">
        <w:rPr>
          <w:rFonts w:ascii="Arial" w:hAnsi="Arial" w:cs="Arial"/>
          <w:b/>
          <w:sz w:val="24"/>
          <w:szCs w:val="24"/>
        </w:rPr>
        <w:t xml:space="preserve"> – 1. </w:t>
      </w:r>
      <w:r w:rsidRPr="00A53665">
        <w:rPr>
          <w:rFonts w:ascii="Arial" w:hAnsi="Arial" w:cs="Arial"/>
          <w:sz w:val="24"/>
          <w:szCs w:val="24"/>
        </w:rPr>
        <w:t xml:space="preserve">Зона производственных объектов </w:t>
      </w:r>
      <w:r w:rsidRPr="00A53665">
        <w:rPr>
          <w:rFonts w:ascii="Arial" w:hAnsi="Arial" w:cs="Arial"/>
          <w:sz w:val="24"/>
          <w:szCs w:val="24"/>
          <w:lang w:val="en-US"/>
        </w:rPr>
        <w:t>I</w:t>
      </w:r>
      <w:r w:rsidRPr="00A53665">
        <w:rPr>
          <w:rFonts w:ascii="Arial" w:hAnsi="Arial" w:cs="Arial"/>
          <w:sz w:val="24"/>
          <w:szCs w:val="24"/>
        </w:rPr>
        <w:t>-</w:t>
      </w:r>
      <w:r w:rsidRPr="00A53665">
        <w:rPr>
          <w:rFonts w:ascii="Arial" w:hAnsi="Arial" w:cs="Arial"/>
          <w:sz w:val="24"/>
          <w:szCs w:val="24"/>
          <w:lang w:val="en-US"/>
        </w:rPr>
        <w:t>II</w:t>
      </w:r>
      <w:r w:rsidRPr="00A53665">
        <w:rPr>
          <w:rFonts w:ascii="Arial" w:hAnsi="Arial" w:cs="Arial"/>
          <w:sz w:val="24"/>
          <w:szCs w:val="24"/>
        </w:rPr>
        <w:t>-</w:t>
      </w:r>
      <w:r w:rsidRPr="00A53665">
        <w:rPr>
          <w:rFonts w:ascii="Arial" w:hAnsi="Arial" w:cs="Arial"/>
          <w:sz w:val="24"/>
          <w:szCs w:val="24"/>
          <w:lang w:val="en-US"/>
        </w:rPr>
        <w:t>III</w:t>
      </w:r>
      <w:r w:rsidRPr="00A53665">
        <w:rPr>
          <w:rFonts w:ascii="Arial" w:hAnsi="Arial" w:cs="Arial"/>
          <w:sz w:val="24"/>
          <w:szCs w:val="24"/>
        </w:rPr>
        <w:t xml:space="preserve"> классов (</w:t>
      </w:r>
      <w:r w:rsidRPr="00A53665">
        <w:rPr>
          <w:rFonts w:ascii="Arial" w:hAnsi="Arial" w:cs="Arial"/>
          <w:sz w:val="24"/>
          <w:szCs w:val="24"/>
          <w:lang w:val="en-US"/>
        </w:rPr>
        <w:t>C</w:t>
      </w:r>
      <w:r w:rsidRPr="00A53665">
        <w:rPr>
          <w:rFonts w:ascii="Arial" w:hAnsi="Arial" w:cs="Arial"/>
          <w:sz w:val="24"/>
          <w:szCs w:val="24"/>
        </w:rPr>
        <w:t>ЗЗ-1000-500-300м).</w:t>
      </w:r>
    </w:p>
    <w:p w:rsidR="00657083" w:rsidRPr="00A53665" w:rsidRDefault="00657083" w:rsidP="00657083">
      <w:pPr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sz w:val="24"/>
          <w:szCs w:val="24"/>
        </w:rPr>
        <w:t xml:space="preserve"> </w:t>
      </w:r>
      <w:r w:rsidRPr="00A53665">
        <w:rPr>
          <w:rFonts w:ascii="Arial" w:hAnsi="Arial" w:cs="Arial"/>
          <w:b/>
          <w:bCs/>
          <w:sz w:val="24"/>
          <w:szCs w:val="24"/>
        </w:rPr>
        <w:t xml:space="preserve">Индекс зоны </w:t>
      </w:r>
      <w:proofErr w:type="gramStart"/>
      <w:r w:rsidRPr="00A53665">
        <w:rPr>
          <w:rFonts w:ascii="Arial" w:hAnsi="Arial" w:cs="Arial"/>
          <w:b/>
          <w:sz w:val="24"/>
          <w:szCs w:val="24"/>
        </w:rPr>
        <w:t>П</w:t>
      </w:r>
      <w:proofErr w:type="gramEnd"/>
      <w:r w:rsidRPr="00A53665">
        <w:rPr>
          <w:rFonts w:ascii="Arial" w:hAnsi="Arial" w:cs="Arial"/>
          <w:b/>
          <w:sz w:val="24"/>
          <w:szCs w:val="24"/>
        </w:rPr>
        <w:t xml:space="preserve"> – 2. </w:t>
      </w:r>
      <w:r w:rsidRPr="00A53665">
        <w:rPr>
          <w:rFonts w:ascii="Arial" w:hAnsi="Arial" w:cs="Arial"/>
          <w:sz w:val="24"/>
          <w:szCs w:val="24"/>
        </w:rPr>
        <w:t xml:space="preserve">Зона производственных объектов </w:t>
      </w:r>
      <w:r w:rsidRPr="00A53665">
        <w:rPr>
          <w:rFonts w:ascii="Arial" w:hAnsi="Arial" w:cs="Arial"/>
          <w:sz w:val="24"/>
          <w:szCs w:val="24"/>
          <w:lang w:val="en-US"/>
        </w:rPr>
        <w:t>IV</w:t>
      </w:r>
      <w:r w:rsidRPr="00A53665">
        <w:rPr>
          <w:rFonts w:ascii="Arial" w:hAnsi="Arial" w:cs="Arial"/>
          <w:sz w:val="24"/>
          <w:szCs w:val="24"/>
        </w:rPr>
        <w:t>-</w:t>
      </w:r>
      <w:r w:rsidRPr="00A53665">
        <w:rPr>
          <w:rFonts w:ascii="Arial" w:hAnsi="Arial" w:cs="Arial"/>
          <w:sz w:val="24"/>
          <w:szCs w:val="24"/>
          <w:lang w:val="en-US"/>
        </w:rPr>
        <w:t>VI</w:t>
      </w:r>
      <w:r w:rsidRPr="00A53665">
        <w:rPr>
          <w:rFonts w:ascii="Arial" w:hAnsi="Arial" w:cs="Arial"/>
          <w:sz w:val="24"/>
          <w:szCs w:val="24"/>
        </w:rPr>
        <w:t xml:space="preserve"> классов(</w:t>
      </w:r>
      <w:r w:rsidRPr="00A53665">
        <w:rPr>
          <w:rFonts w:ascii="Arial" w:hAnsi="Arial" w:cs="Arial"/>
          <w:sz w:val="24"/>
          <w:szCs w:val="24"/>
          <w:lang w:val="en-US"/>
        </w:rPr>
        <w:t>C</w:t>
      </w:r>
      <w:r w:rsidRPr="00A53665">
        <w:rPr>
          <w:rFonts w:ascii="Arial" w:hAnsi="Arial" w:cs="Arial"/>
          <w:sz w:val="24"/>
          <w:szCs w:val="24"/>
        </w:rPr>
        <w:t>ЗЗ-100-50м)</w:t>
      </w:r>
    </w:p>
    <w:p w:rsidR="00657083" w:rsidRPr="00A53665" w:rsidRDefault="00657083" w:rsidP="00657083">
      <w:pPr>
        <w:ind w:firstLine="660"/>
        <w:rPr>
          <w:rFonts w:ascii="Arial" w:hAnsi="Arial" w:cs="Arial"/>
          <w:sz w:val="24"/>
          <w:szCs w:val="24"/>
        </w:rPr>
      </w:pPr>
      <w:proofErr w:type="gramStart"/>
      <w:r w:rsidRPr="00A53665">
        <w:rPr>
          <w:rFonts w:ascii="Arial" w:hAnsi="Arial" w:cs="Arial"/>
          <w:sz w:val="24"/>
          <w:szCs w:val="24"/>
        </w:rPr>
        <w:t xml:space="preserve">В целях обеспечения безопасности населения и в соответствии с Федеральным законом "О санитарно-эпидемиологическом благополучии населения" от 30.03.1999 </w:t>
      </w:r>
      <w:hyperlink r:id="rId14" w:tooltip="О санитарно-эпидемиологическом благополучии населения" w:history="1">
        <w:r w:rsidRPr="00A53665">
          <w:rPr>
            <w:rFonts w:ascii="Arial" w:hAnsi="Arial" w:cs="Arial"/>
            <w:sz w:val="24"/>
            <w:szCs w:val="24"/>
          </w:rPr>
          <w:t>№ 52-ФЗ</w:t>
        </w:r>
      </w:hyperlink>
      <w:r w:rsidRPr="00A53665">
        <w:rPr>
          <w:rFonts w:ascii="Arial" w:hAnsi="Arial" w:cs="Arial"/>
          <w:sz w:val="24"/>
          <w:szCs w:val="24"/>
        </w:rPr>
        <w:t>, вокруг объектов и производств, являющихся источниками воздействия на среду обитания и здоровье человека устанавливается специальная территория с особым режимом использования (далее - санитарно-защитная зона (СЗЗ),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Основные виды разрешенного использования. Содержание данного вида разрешенного использования включает в себя содержание видов разрешенного использования с кодами 6.0,6.9, 12.0, 3.1, 3.3, 3.10, 8.3, 3.9.1, 4.9, 4.9.1, 7.4, 10.2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согласно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классификатора</w:t>
            </w:r>
            <w:proofErr w:type="gramEnd"/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утвержденного Приказом Минэкономразвития России от 01.09.2014 № 540 в ред. от 30.09.2015  № 709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pStyle w:val="af1"/>
              <w:snapToGrid w:val="0"/>
            </w:pPr>
            <w:r w:rsidRPr="00A53665">
              <w:t xml:space="preserve">Размещение объектов капитального строительства в целях добычи недр, их переработки, изготовления вещей промышленным способом </w:t>
            </w:r>
          </w:p>
          <w:p w:rsidR="00657083" w:rsidRPr="00A53665" w:rsidRDefault="00657083" w:rsidP="00657083">
            <w:pPr>
              <w:pStyle w:val="af1"/>
              <w:snapToGrid w:val="0"/>
              <w:rPr>
                <w:b/>
              </w:rPr>
            </w:pPr>
            <w:r w:rsidRPr="00A53665">
              <w:rPr>
                <w:b/>
              </w:rPr>
              <w:t>1.  Промышленные и коммунальные объекты с санитарно-защитной зоной (СЗЗ) 100 м.:</w:t>
            </w:r>
          </w:p>
          <w:p w:rsidR="00657083" w:rsidRPr="00A53665" w:rsidRDefault="00657083" w:rsidP="00657083">
            <w:pPr>
              <w:pStyle w:val="af1"/>
              <w:snapToGrid w:val="0"/>
            </w:pPr>
            <w:r w:rsidRPr="00A53665">
              <w:t>- Тепличные и парниковые хозяйства;</w:t>
            </w:r>
          </w:p>
          <w:p w:rsidR="00657083" w:rsidRPr="00A53665" w:rsidRDefault="00657083" w:rsidP="00657083">
            <w:pPr>
              <w:pStyle w:val="af1"/>
              <w:snapToGrid w:val="0"/>
            </w:pPr>
            <w:r w:rsidRPr="00A53665">
              <w:t>- Элеваторы;</w:t>
            </w:r>
          </w:p>
          <w:p w:rsidR="00657083" w:rsidRPr="00A53665" w:rsidRDefault="00657083" w:rsidP="00657083">
            <w:pPr>
              <w:pStyle w:val="western"/>
              <w:spacing w:line="240" w:lineRule="auto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- Молочные и маслобойные производства. </w:t>
            </w:r>
          </w:p>
          <w:p w:rsidR="00657083" w:rsidRPr="00A53665" w:rsidRDefault="00657083" w:rsidP="00657083">
            <w:pPr>
              <w:pStyle w:val="western"/>
              <w:spacing w:line="240" w:lineRule="auto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- Сыродельные производства. </w:t>
            </w:r>
          </w:p>
          <w:p w:rsidR="00657083" w:rsidRPr="00A53665" w:rsidRDefault="00657083" w:rsidP="00657083">
            <w:pPr>
              <w:pStyle w:val="western"/>
              <w:spacing w:line="240" w:lineRule="auto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- Мельницы производительностью от 0,5 до 2 т/час. </w:t>
            </w:r>
          </w:p>
          <w:p w:rsidR="00657083" w:rsidRPr="00A53665" w:rsidRDefault="00657083" w:rsidP="00657083">
            <w:pPr>
              <w:pStyle w:val="western"/>
              <w:spacing w:line="240" w:lineRule="auto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- Кондитерские производства производительностью более 0,5 т/сутки. </w:t>
            </w:r>
          </w:p>
          <w:p w:rsidR="00657083" w:rsidRPr="00A53665" w:rsidRDefault="00657083" w:rsidP="00657083">
            <w:pPr>
              <w:pStyle w:val="western"/>
              <w:spacing w:line="240" w:lineRule="auto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- Хлебозаводы и хлебопекарные производства производительностью более 2,5 т/сутки. </w:t>
            </w:r>
          </w:p>
          <w:p w:rsidR="00657083" w:rsidRPr="00A53665" w:rsidRDefault="00657083" w:rsidP="00657083">
            <w:pPr>
              <w:pStyle w:val="western"/>
              <w:spacing w:line="240" w:lineRule="auto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-    Производство бумаги из готовой целлюлозы и тряпья. </w:t>
            </w:r>
          </w:p>
          <w:p w:rsidR="00657083" w:rsidRPr="00A53665" w:rsidRDefault="00657083" w:rsidP="00657083">
            <w:pPr>
              <w:pStyle w:val="western"/>
              <w:spacing w:line="240" w:lineRule="auto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-    Производство глицерина.</w:t>
            </w:r>
          </w:p>
          <w:p w:rsidR="00657083" w:rsidRPr="00A53665" w:rsidRDefault="00657083" w:rsidP="00657083">
            <w:pPr>
              <w:pStyle w:val="western"/>
              <w:spacing w:line="240" w:lineRule="auto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lastRenderedPageBreak/>
              <w:t>-    Производство мыла.</w:t>
            </w:r>
          </w:p>
          <w:p w:rsidR="00657083" w:rsidRPr="00A53665" w:rsidRDefault="00657083" w:rsidP="00657083">
            <w:pPr>
              <w:pStyle w:val="af1"/>
              <w:widowControl w:val="0"/>
              <w:tabs>
                <w:tab w:val="left" w:pos="360"/>
              </w:tabs>
              <w:suppressAutoHyphens/>
              <w:snapToGrid w:val="0"/>
            </w:pPr>
            <w:r w:rsidRPr="00A53665">
              <w:t xml:space="preserve">-     Производство товаров бытовой химии из готовых исходных продуктов и склады их хранения. </w:t>
            </w:r>
          </w:p>
          <w:p w:rsidR="00657083" w:rsidRPr="00A53665" w:rsidRDefault="00657083" w:rsidP="00657083">
            <w:pPr>
              <w:pStyle w:val="af1"/>
              <w:widowControl w:val="0"/>
              <w:tabs>
                <w:tab w:val="left" w:pos="360"/>
              </w:tabs>
              <w:suppressAutoHyphens/>
              <w:snapToGrid w:val="0"/>
            </w:pPr>
            <w:r w:rsidRPr="00A53665">
              <w:t>-     Сооружения для постоянного и временного хранения транспортных средств;</w:t>
            </w:r>
          </w:p>
          <w:p w:rsidR="00657083" w:rsidRPr="00A53665" w:rsidRDefault="00657083" w:rsidP="004D76C5">
            <w:pPr>
              <w:pStyle w:val="af1"/>
              <w:numPr>
                <w:ilvl w:val="0"/>
                <w:numId w:val="49"/>
              </w:numPr>
              <w:snapToGrid w:val="0"/>
              <w:rPr>
                <w:b/>
              </w:rPr>
            </w:pPr>
            <w:r w:rsidRPr="00A53665">
              <w:rPr>
                <w:b/>
              </w:rPr>
              <w:t>Промышленные и коммунальные объекты с санитарно-защитной зоной (</w:t>
            </w:r>
            <w:proofErr w:type="gramStart"/>
            <w:r w:rsidRPr="00A53665">
              <w:rPr>
                <w:b/>
                <w:lang w:val="en-US"/>
              </w:rPr>
              <w:t>C</w:t>
            </w:r>
            <w:proofErr w:type="gramEnd"/>
            <w:r w:rsidRPr="00A53665">
              <w:rPr>
                <w:b/>
              </w:rPr>
              <w:t>ЗЗ)-50 м.:</w:t>
            </w:r>
          </w:p>
          <w:p w:rsidR="00657083" w:rsidRPr="00A53665" w:rsidRDefault="00657083" w:rsidP="00657083">
            <w:pPr>
              <w:pStyle w:val="western"/>
              <w:spacing w:line="240" w:lineRule="auto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-     Хранилища фруктов, овощей, картофеля, зерна. </w:t>
            </w:r>
          </w:p>
          <w:p w:rsidR="00657083" w:rsidRPr="00A53665" w:rsidRDefault="00657083" w:rsidP="00657083">
            <w:pPr>
              <w:pStyle w:val="western"/>
              <w:spacing w:line="240" w:lineRule="auto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-      Производство макарон. </w:t>
            </w:r>
          </w:p>
          <w:p w:rsidR="00657083" w:rsidRPr="00A53665" w:rsidRDefault="00657083" w:rsidP="00657083">
            <w:pPr>
              <w:pStyle w:val="western"/>
              <w:spacing w:line="240" w:lineRule="auto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-      Производство колбасных изделий, без копчения. </w:t>
            </w:r>
          </w:p>
          <w:p w:rsidR="00657083" w:rsidRPr="00A53665" w:rsidRDefault="00657083" w:rsidP="00657083">
            <w:pPr>
              <w:pStyle w:val="western"/>
              <w:spacing w:line="240" w:lineRule="auto"/>
              <w:ind w:left="332" w:hanging="332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-      Малые предприятия и цеха малой мощности: по переработке мяса до 5 т/сутки,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т/сутки; </w:t>
            </w:r>
          </w:p>
          <w:p w:rsidR="00657083" w:rsidRPr="00A53665" w:rsidRDefault="00657083" w:rsidP="004D76C5">
            <w:pPr>
              <w:pStyle w:val="af1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snapToGrid w:val="0"/>
            </w:pPr>
            <w:r w:rsidRPr="00A53665">
              <w:t>Объекты инженерного обеспечения и жилищно-коммунального хозяйства;</w:t>
            </w:r>
          </w:p>
          <w:p w:rsidR="00657083" w:rsidRPr="00A53665" w:rsidRDefault="00657083" w:rsidP="004D76C5">
            <w:pPr>
              <w:pStyle w:val="af1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snapToGrid w:val="0"/>
            </w:pPr>
            <w:r w:rsidRPr="00A53665">
              <w:t>Объекты оптовой торговли;</w:t>
            </w:r>
          </w:p>
          <w:p w:rsidR="00657083" w:rsidRPr="00A53665" w:rsidRDefault="00657083" w:rsidP="00657083">
            <w:pPr>
              <w:pStyle w:val="western"/>
              <w:spacing w:line="240" w:lineRule="auto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-   Материальные склады;</w:t>
            </w:r>
          </w:p>
          <w:p w:rsidR="00657083" w:rsidRPr="00A53665" w:rsidRDefault="00657083" w:rsidP="004D76C5">
            <w:pPr>
              <w:pStyle w:val="af1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suppressAutoHyphens/>
              <w:snapToGrid w:val="0"/>
            </w:pPr>
            <w:r w:rsidRPr="00A53665">
              <w:t>Хозяйства с содержанием животных (свинарники, коровники, питомники, конюшни, зверофермы) до 50 голов.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0" w:type="dxa"/>
          </w:tcPr>
          <w:p w:rsidR="00A53665" w:rsidRPr="00A53665" w:rsidRDefault="00657083" w:rsidP="00657083">
            <w:pPr>
              <w:tabs>
                <w:tab w:val="left" w:pos="11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использования.</w:t>
            </w:r>
          </w:p>
          <w:p w:rsidR="00A53665" w:rsidRPr="00A53665" w:rsidRDefault="00A53665" w:rsidP="00A53665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665" w:rsidRPr="00A53665" w:rsidRDefault="00A53665" w:rsidP="00A53665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665" w:rsidRPr="00A53665" w:rsidRDefault="00A53665" w:rsidP="00A5366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083" w:rsidRPr="00A53665" w:rsidRDefault="00657083" w:rsidP="00A536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Административные организации, офисы.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Помещения обслуживающего персонала.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Сооружения для постоянного и временного хранения транспортных средств.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Погрузо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>- разгрузочные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площадки.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Индивидуальные резервуары для хранения воды.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Объекты пожарной охраны (гидранты, резервуары, противопожарные водоемы);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Площадки для сбора мусора;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Зеленые насаждения;</w:t>
            </w:r>
          </w:p>
          <w:p w:rsidR="00657083" w:rsidRPr="00A53665" w:rsidRDefault="00657083" w:rsidP="00A53665">
            <w:pPr>
              <w:widowControl w:val="0"/>
              <w:tabs>
                <w:tab w:val="left" w:pos="420"/>
                <w:tab w:val="left" w:pos="1155"/>
              </w:tabs>
              <w:suppressAutoHyphens/>
              <w:snapToGrid w:val="0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-    Объекты ландшафтного дизайна.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Спортплощадки.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Пункт оказания первой медицинской помощи.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Архитектурно-строительные требования. Предельные (минимальные и (или)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657083" w:rsidRPr="00A53665" w:rsidRDefault="00657083" w:rsidP="00657083">
            <w:pPr>
              <w:tabs>
                <w:tab w:val="left" w:pos="11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657083">
            <w:pPr>
              <w:ind w:firstLine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Требования к параметрам сооружений и границам земельных участков в соответствии со следующими документами:</w:t>
            </w:r>
          </w:p>
          <w:p w:rsidR="00657083" w:rsidRPr="00A53665" w:rsidRDefault="00657083" w:rsidP="00657083">
            <w:pPr>
              <w:tabs>
                <w:tab w:val="left" w:pos="332"/>
              </w:tabs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СП 42.13330.2011 «Градостроительство.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Планировка и   застройка городских и сельских поселений» (актуализированная редакция СНиП 2.07.01-89*), п.15, Приложение E; </w:t>
            </w:r>
          </w:p>
          <w:p w:rsidR="00657083" w:rsidRPr="00A53665" w:rsidRDefault="00657083" w:rsidP="00657083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 </w:t>
            </w:r>
            <w:proofErr w:type="spellStart"/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>вод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правил "СНиП II-89-80* "Генеральные планы промышленных предприятий";</w:t>
            </w:r>
          </w:p>
          <w:p w:rsidR="00657083" w:rsidRPr="00A53665" w:rsidRDefault="00657083" w:rsidP="00657083">
            <w:pPr>
              <w:tabs>
                <w:tab w:val="left" w:pos="142"/>
              </w:tabs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СанПиН 2.2.1/2.1.1.1200-03 «Санитарно-защитные зоны и санитарная классификация предприятий, сооружений и иных объектов»;</w:t>
            </w:r>
          </w:p>
          <w:p w:rsidR="00657083" w:rsidRPr="00A53665" w:rsidRDefault="00657083" w:rsidP="00657083">
            <w:pPr>
              <w:tabs>
                <w:tab w:val="left" w:pos="332"/>
              </w:tabs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Региональные нормативы градостроительного проектирования Липецкой области;</w:t>
            </w:r>
          </w:p>
          <w:p w:rsidR="00657083" w:rsidRPr="00A53665" w:rsidRDefault="00657083" w:rsidP="00657083">
            <w:pPr>
              <w:tabs>
                <w:tab w:val="left" w:pos="142"/>
              </w:tabs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другими действующими нормативными документами и техническими регламентами.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1.  Архитектурно-строительные требования: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snapToGrid w:val="0"/>
              <w:ind w:left="332" w:hanging="3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Создание единого архитектурного ансамбля в увязке с прилегающей жилой и общественной застройкой.</w:t>
            </w:r>
          </w:p>
          <w:p w:rsidR="00657083" w:rsidRPr="00A53665" w:rsidRDefault="00657083" w:rsidP="0065708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2.  Предельные размеры участков </w:t>
            </w:r>
            <w:r w:rsidRPr="00A53665">
              <w:rPr>
                <w:rFonts w:ascii="Arial" w:hAnsi="Arial" w:cs="Arial"/>
                <w:sz w:val="24"/>
                <w:szCs w:val="24"/>
              </w:rPr>
              <w:t>не подлежат   установлению.</w:t>
            </w: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57083" w:rsidRPr="00A53665" w:rsidRDefault="00657083" w:rsidP="00657083">
            <w:pPr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-  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Требования к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в соответствии со специализированным проектом и нормативам.  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 Минимальные отступы от границ земельных участков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проектами планировки 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4. Предельное количество этажей или предельная высота зданий, строений, сооружений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не подлежат установлению.</w:t>
            </w:r>
          </w:p>
          <w:p w:rsidR="00657083" w:rsidRPr="00A53665" w:rsidRDefault="00657083" w:rsidP="00657083">
            <w:pPr>
              <w:ind w:left="442" w:hanging="44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-     </w:t>
            </w:r>
            <w:r w:rsidRPr="00A53665">
              <w:rPr>
                <w:rFonts w:ascii="Arial" w:hAnsi="Arial" w:cs="Arial"/>
                <w:sz w:val="24"/>
                <w:szCs w:val="24"/>
              </w:rPr>
              <w:t>Требования к параметрам сооружений  являются расчетными и определяются в соответствии с назначением, специализацией объекта в соответствии со специализированным проектом и нормативам.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5.  Максимальный процент застройки в границах земельного участка, </w:t>
            </w:r>
            <w:r w:rsidRPr="00A53665">
              <w:rPr>
                <w:rFonts w:ascii="Arial" w:hAnsi="Arial" w:cs="Arial"/>
                <w:sz w:val="24"/>
                <w:szCs w:val="24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657083" w:rsidRPr="00A53665" w:rsidRDefault="00657083" w:rsidP="00657083">
            <w:pPr>
              <w:ind w:left="552" w:hanging="55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 Территория, занимаемая площадками (земельными участками) промышленных предприятий и других производственных объектов, учреждениями и предприятиями обслуживания, должна составлять не менее 60% всей территории производственной зоны.</w:t>
            </w:r>
          </w:p>
          <w:p w:rsidR="00657083" w:rsidRPr="00A53665" w:rsidRDefault="00657083" w:rsidP="00A53665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-    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сводом правил "СНиП II-89-80* "Генеральные планы промышленных предприятий".</w:t>
            </w:r>
            <w:proofErr w:type="gramEnd"/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Санитарно-гигиенические и экологические  требования</w:t>
            </w:r>
          </w:p>
          <w:p w:rsidR="00657083" w:rsidRPr="00A53665" w:rsidRDefault="00657083" w:rsidP="00657083">
            <w:pPr>
              <w:tabs>
                <w:tab w:val="left" w:pos="11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4D76C5">
            <w:pPr>
              <w:pStyle w:val="af6"/>
              <w:widowControl w:val="0"/>
              <w:numPr>
                <w:ilvl w:val="0"/>
                <w:numId w:val="17"/>
              </w:numPr>
              <w:tabs>
                <w:tab w:val="left" w:pos="781"/>
              </w:tabs>
              <w:suppressAutoHyphens/>
              <w:spacing w:after="0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Предприятия, группы предприятий, их отдельные здания и сооружения с технологическими процессами, являющиеся источниками негативного воздействия на среду обитания и здоровье человека, необходимо отделять от жилой застройки санитарно-защитными зонами.</w:t>
            </w:r>
          </w:p>
          <w:p w:rsidR="00657083" w:rsidRPr="00A53665" w:rsidRDefault="00657083" w:rsidP="004D76C5">
            <w:pPr>
              <w:pStyle w:val="af6"/>
              <w:widowControl w:val="0"/>
              <w:numPr>
                <w:ilvl w:val="0"/>
                <w:numId w:val="17"/>
              </w:numPr>
              <w:tabs>
                <w:tab w:val="left" w:pos="781"/>
              </w:tabs>
              <w:suppressAutoHyphens/>
              <w:spacing w:after="0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Санитарно-защитная зона (СЗЗ) отделяет территорию промышленной площадки от жилой застройки, ландшафтно-рекреационной зоны, зоны отдыха.</w:t>
            </w:r>
          </w:p>
          <w:p w:rsidR="00657083" w:rsidRPr="00A53665" w:rsidRDefault="00657083" w:rsidP="004D76C5">
            <w:pPr>
              <w:pStyle w:val="af6"/>
              <w:widowControl w:val="0"/>
              <w:numPr>
                <w:ilvl w:val="0"/>
                <w:numId w:val="17"/>
              </w:numPr>
              <w:tabs>
                <w:tab w:val="left" w:pos="781"/>
              </w:tabs>
              <w:suppressAutoHyphens/>
              <w:spacing w:after="0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>Режим содержания санитарно-защитных зон в соответствии с СанПиН 2.2.1/2.1.1.1200 «Санитарно-защитные зоны и санитарная классификация предприятий, сооружений и иных объектов»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7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Со стороны селитебных территорий необходимо предусматривать полосу древесно-кустарниковых насаждений (согласно СНиП 2.07.01-89* п3.9).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7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Минимальную площадь озеленения санитарно-защитных зон следует принимать в зависимости от ширины санитарно-защитной зоны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, %:</w:t>
            </w:r>
            <w:proofErr w:type="gramEnd"/>
          </w:p>
          <w:p w:rsidR="00657083" w:rsidRPr="00A53665" w:rsidRDefault="00657083" w:rsidP="004D76C5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до 300 м ……………………. 60%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свыше 300 до 1000 м .……….50%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свыше 1000 м до 3000 м …….40%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свыше 3000м…………………..20%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7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озеленённости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территории 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промплощадки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10-15%, при этом следует размещать деревья не ближе 5м от зданий и сооружений; не следует применять хвойные и другие  легковоспламеняющиеся деревья и кустарники.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7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В сельских поселениях 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7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Объекты с размерами санитарно-защитной зоны свыше 300 м следует размещать на обособленных земельных участках за пределами границ сельских населенных пунктов.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7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 целью снижения вредного влияния на городскую среду 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путем внедрения системы оборотного водоснабжения.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7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Все загрязненные воды поверхностного стока с территории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промплощадки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направляются на локальные или общегородские очистные сооружения перед каждым выпуском.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7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Все изменения, связанные с процессом основного  производства, включая: изменения характера производства, сдачу и аренду помещений и т.п. - должны согласовываться с органами ТО ТУ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Роспотребнадзора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>, охраны окружающей среды и архитектуры и градостроительства.</w:t>
            </w:r>
          </w:p>
        </w:tc>
      </w:tr>
    </w:tbl>
    <w:p w:rsidR="00657083" w:rsidRPr="00A53665" w:rsidRDefault="004A706A" w:rsidP="00657083">
      <w:pPr>
        <w:pStyle w:val="3"/>
        <w:numPr>
          <w:ilvl w:val="0"/>
          <w:numId w:val="0"/>
        </w:numPr>
        <w:tabs>
          <w:tab w:val="left" w:pos="0"/>
        </w:tabs>
        <w:rPr>
          <w:bCs w:val="0"/>
          <w:iCs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3.4</w:t>
      </w:r>
      <w:proofErr w:type="gramStart"/>
      <w:r>
        <w:rPr>
          <w:sz w:val="24"/>
          <w:szCs w:val="24"/>
        </w:rPr>
        <w:t xml:space="preserve"> </w:t>
      </w:r>
      <w:r w:rsidRPr="004A706A">
        <w:rPr>
          <w:b w:val="0"/>
          <w:sz w:val="24"/>
          <w:szCs w:val="24"/>
        </w:rPr>
        <w:t>В</w:t>
      </w:r>
      <w:proofErr w:type="gramEnd"/>
      <w:r w:rsidRPr="004A706A">
        <w:rPr>
          <w:b w:val="0"/>
          <w:sz w:val="24"/>
          <w:szCs w:val="24"/>
        </w:rPr>
        <w:t xml:space="preserve"> томе </w:t>
      </w:r>
      <w:r w:rsidRPr="004A706A">
        <w:rPr>
          <w:b w:val="0"/>
          <w:sz w:val="24"/>
          <w:szCs w:val="24"/>
          <w:lang w:val="en-US"/>
        </w:rPr>
        <w:t>III</w:t>
      </w:r>
      <w:r w:rsidRPr="004A706A">
        <w:rPr>
          <w:b w:val="0"/>
          <w:sz w:val="24"/>
          <w:szCs w:val="24"/>
        </w:rPr>
        <w:t xml:space="preserve"> раздел</w:t>
      </w:r>
      <w:r>
        <w:rPr>
          <w:b w:val="0"/>
          <w:sz w:val="24"/>
          <w:szCs w:val="24"/>
        </w:rPr>
        <w:t xml:space="preserve"> 3</w:t>
      </w:r>
      <w:r w:rsidRPr="004A706A">
        <w:rPr>
          <w:b w:val="0"/>
          <w:sz w:val="24"/>
          <w:szCs w:val="24"/>
        </w:rPr>
        <w:t xml:space="preserve"> глава 12</w:t>
      </w:r>
      <w:r>
        <w:rPr>
          <w:sz w:val="24"/>
          <w:szCs w:val="24"/>
        </w:rPr>
        <w:t xml:space="preserve"> </w:t>
      </w:r>
      <w:r w:rsidR="00657083" w:rsidRPr="00A53665">
        <w:rPr>
          <w:bCs w:val="0"/>
          <w:sz w:val="24"/>
          <w:szCs w:val="24"/>
          <w:lang w:eastAsia="ru-RU"/>
        </w:rPr>
        <w:t xml:space="preserve">Статью 53. </w:t>
      </w:r>
      <w:r w:rsidR="003A7C2F">
        <w:rPr>
          <w:bCs w:val="0"/>
          <w:sz w:val="24"/>
          <w:szCs w:val="24"/>
          <w:lang w:eastAsia="ru-RU"/>
        </w:rPr>
        <w:t>«</w:t>
      </w:r>
      <w:r w:rsidR="00657083" w:rsidRPr="00A53665">
        <w:rPr>
          <w:bCs w:val="0"/>
          <w:sz w:val="24"/>
          <w:szCs w:val="24"/>
          <w:lang w:eastAsia="ru-RU"/>
        </w:rPr>
        <w:t>Зоны инженерной и транспортной инфраструктуры</w:t>
      </w:r>
      <w:r w:rsidR="003A7C2F">
        <w:rPr>
          <w:bCs w:val="0"/>
          <w:sz w:val="24"/>
          <w:szCs w:val="24"/>
          <w:lang w:eastAsia="ru-RU"/>
        </w:rPr>
        <w:t>»</w:t>
      </w:r>
      <w:r w:rsidR="00657083" w:rsidRPr="00A53665">
        <w:rPr>
          <w:bCs w:val="0"/>
          <w:sz w:val="24"/>
          <w:szCs w:val="24"/>
          <w:lang w:eastAsia="ru-RU"/>
        </w:rPr>
        <w:t xml:space="preserve"> </w:t>
      </w:r>
      <w:r w:rsidR="003A7C2F" w:rsidRPr="003A7C2F">
        <w:rPr>
          <w:b w:val="0"/>
          <w:bCs w:val="0"/>
          <w:sz w:val="24"/>
          <w:szCs w:val="24"/>
          <w:lang w:eastAsia="ru-RU"/>
        </w:rPr>
        <w:t>изложить в новой</w:t>
      </w:r>
      <w:r w:rsidR="00657083" w:rsidRPr="003A7C2F">
        <w:rPr>
          <w:b w:val="0"/>
          <w:bCs w:val="0"/>
          <w:sz w:val="24"/>
          <w:szCs w:val="24"/>
          <w:lang w:eastAsia="ru-RU"/>
        </w:rPr>
        <w:t xml:space="preserve"> редакции</w:t>
      </w:r>
      <w:r w:rsidR="00657083" w:rsidRPr="00A53665">
        <w:rPr>
          <w:bCs w:val="0"/>
          <w:sz w:val="24"/>
          <w:szCs w:val="24"/>
          <w:lang w:eastAsia="ru-RU"/>
        </w:rPr>
        <w:t>:</w:t>
      </w:r>
    </w:p>
    <w:p w:rsidR="00657083" w:rsidRPr="00A53665" w:rsidRDefault="00657083" w:rsidP="00657083">
      <w:pPr>
        <w:rPr>
          <w:rFonts w:ascii="Arial" w:hAnsi="Arial" w:cs="Arial"/>
          <w:b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>Индекс зоны</w:t>
      </w:r>
      <w:proofErr w:type="gramStart"/>
      <w:r w:rsidRPr="00A53665">
        <w:rPr>
          <w:rFonts w:ascii="Arial" w:hAnsi="Arial" w:cs="Arial"/>
          <w:b/>
          <w:bCs/>
          <w:sz w:val="24"/>
          <w:szCs w:val="24"/>
        </w:rPr>
        <w:t xml:space="preserve"> Т</w:t>
      </w:r>
      <w:proofErr w:type="gramEnd"/>
      <w:r w:rsidRPr="00A53665">
        <w:rPr>
          <w:rFonts w:ascii="Arial" w:hAnsi="Arial" w:cs="Arial"/>
          <w:b/>
          <w:sz w:val="24"/>
          <w:szCs w:val="24"/>
        </w:rPr>
        <w:t xml:space="preserve"> – 1. Зона сооружений и коммуникаций транспорта поселения</w:t>
      </w:r>
    </w:p>
    <w:p w:rsidR="00657083" w:rsidRPr="00A53665" w:rsidRDefault="00657083" w:rsidP="00657083">
      <w:pPr>
        <w:rPr>
          <w:rFonts w:ascii="Arial" w:hAnsi="Arial" w:cs="Arial"/>
          <w:b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>Индекс зоны</w:t>
      </w:r>
      <w:proofErr w:type="gramStart"/>
      <w:r w:rsidRPr="00A53665">
        <w:rPr>
          <w:rFonts w:ascii="Arial" w:hAnsi="Arial" w:cs="Arial"/>
          <w:b/>
          <w:bCs/>
          <w:sz w:val="24"/>
          <w:szCs w:val="24"/>
        </w:rPr>
        <w:t xml:space="preserve"> Т</w:t>
      </w:r>
      <w:proofErr w:type="gramEnd"/>
      <w:r w:rsidRPr="00A53665">
        <w:rPr>
          <w:rFonts w:ascii="Arial" w:hAnsi="Arial" w:cs="Arial"/>
          <w:b/>
          <w:sz w:val="24"/>
          <w:szCs w:val="24"/>
        </w:rPr>
        <w:t xml:space="preserve"> – 2. Зона сооружений и коммуникаций транспорта населенного пункта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использования.</w:t>
            </w:r>
          </w:p>
          <w:p w:rsidR="00657083" w:rsidRPr="00A53665" w:rsidRDefault="00657083" w:rsidP="00657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Содержание данного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вида разрешенного использования включает в себя содержание видов разрешенного использования с </w:t>
            </w:r>
            <w:hyperlink w:anchor="Par401" w:tooltip="Железнодорожный транспорт" w:history="1">
              <w:r w:rsidRPr="00A53665">
                <w:rPr>
                  <w:rFonts w:ascii="Arial" w:hAnsi="Arial" w:cs="Arial"/>
                  <w:sz w:val="24"/>
                  <w:szCs w:val="24"/>
                </w:rPr>
                <w:t>кодами 4.9.1, 7.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2 - </w:t>
            </w:r>
            <w:hyperlink w:anchor="Par426" w:tooltip="7.5" w:history="1">
              <w:r w:rsidRPr="00A53665">
                <w:rPr>
                  <w:rFonts w:ascii="Arial" w:hAnsi="Arial" w:cs="Arial"/>
                  <w:sz w:val="24"/>
                  <w:szCs w:val="24"/>
                </w:rPr>
                <w:t>7.5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, 12.0 в ред. </w:t>
            </w:r>
            <w:hyperlink r:id="rId15" w:tooltip="Приказ Минэкономразвития России от 30.09.2015 N 709 &quot;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&quot; (Зарегистрировано в Минюсте России 21.10." w:history="1">
              <w:r w:rsidRPr="00A53665">
                <w:rPr>
                  <w:rFonts w:ascii="Arial" w:hAnsi="Arial" w:cs="Arial"/>
                  <w:sz w:val="24"/>
                  <w:szCs w:val="24"/>
                </w:rPr>
                <w:t>Приказа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  Минэкономразвития России от 30.09.2015 N 709.  </w:t>
            </w:r>
          </w:p>
          <w:p w:rsidR="00657083" w:rsidRPr="00A53665" w:rsidRDefault="00657083" w:rsidP="00657083">
            <w:pPr>
              <w:pStyle w:val="af1"/>
              <w:snapToGrid w:val="0"/>
            </w:pPr>
          </w:p>
          <w:p w:rsidR="00657083" w:rsidRPr="00A53665" w:rsidRDefault="00657083" w:rsidP="00657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083" w:rsidRPr="00A53665" w:rsidRDefault="00657083" w:rsidP="00657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65708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lastRenderedPageBreak/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657083" w:rsidRPr="00A53665" w:rsidRDefault="00657083" w:rsidP="0065708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57083" w:rsidRPr="00A53665" w:rsidRDefault="00657083" w:rsidP="004D76C5">
            <w:pPr>
              <w:pStyle w:val="ConsPlusNormal"/>
              <w:numPr>
                <w:ilvl w:val="1"/>
                <w:numId w:val="14"/>
              </w:numPr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>Автомобильный транспорт (код 7.2):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lastRenderedPageBreak/>
              <w:t>-  Размещение автомобильных дорог и технически связанных с ними сооружений;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маршруту;</w:t>
            </w:r>
          </w:p>
          <w:p w:rsidR="00657083" w:rsidRPr="00A53665" w:rsidRDefault="00657083" w:rsidP="004D76C5">
            <w:pPr>
              <w:pStyle w:val="ConsPlusNormal"/>
              <w:numPr>
                <w:ilvl w:val="1"/>
                <w:numId w:val="14"/>
              </w:numPr>
              <w:ind w:hanging="668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>Объекты придорожного сервиса (код 4.9.1):</w:t>
            </w:r>
          </w:p>
          <w:p w:rsidR="00657083" w:rsidRPr="00A53665" w:rsidRDefault="00657083" w:rsidP="00657083">
            <w:pPr>
              <w:pStyle w:val="ConsPlusNormal"/>
              <w:ind w:left="222" w:hanging="22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Размещение автозаправочных станций (бензиновых, газовых);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предоставление гостиничных услуг в качестве придорожного сервиса;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657083" w:rsidRPr="00A53665" w:rsidRDefault="00657083" w:rsidP="004D76C5">
            <w:pPr>
              <w:pStyle w:val="ConsPlusNormal"/>
              <w:numPr>
                <w:ilvl w:val="1"/>
                <w:numId w:val="14"/>
              </w:numPr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>Водный транспор</w:t>
            </w:r>
            <w:proofErr w:type="gramStart"/>
            <w:r w:rsidRPr="00A53665">
              <w:rPr>
                <w:b/>
                <w:sz w:val="24"/>
                <w:szCs w:val="24"/>
              </w:rPr>
              <w:t>т(</w:t>
            </w:r>
            <w:proofErr w:type="gramEnd"/>
            <w:r w:rsidRPr="00A53665">
              <w:rPr>
                <w:b/>
                <w:sz w:val="24"/>
                <w:szCs w:val="24"/>
              </w:rPr>
              <w:t>код 7.3):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-    </w:t>
            </w:r>
            <w:r w:rsidRPr="00A53665">
              <w:rPr>
                <w:sz w:val="24"/>
                <w:szCs w:val="24"/>
              </w:rPr>
              <w:t xml:space="preserve">Размещение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перевозок;   </w:t>
            </w:r>
          </w:p>
          <w:p w:rsidR="00657083" w:rsidRPr="00A53665" w:rsidRDefault="00657083" w:rsidP="004D76C5">
            <w:pPr>
              <w:pStyle w:val="ConsPlusNormal"/>
              <w:numPr>
                <w:ilvl w:val="1"/>
                <w:numId w:val="14"/>
              </w:numPr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>Воздушный транспорт (7.4)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proofErr w:type="gramStart"/>
            <w:r w:rsidRPr="00A53665">
              <w:rPr>
                <w:sz w:val="24"/>
                <w:szCs w:val="24"/>
              </w:rPr>
              <w:t>-     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A53665">
              <w:rPr>
                <w:sz w:val="24"/>
                <w:szCs w:val="24"/>
              </w:rPr>
              <w:t xml:space="preserve"> путем;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размещение объектов, предназначенных для технического обслуживания и ремонта воздушных судов</w:t>
            </w:r>
          </w:p>
          <w:p w:rsidR="00657083" w:rsidRPr="00A53665" w:rsidRDefault="00657083" w:rsidP="004D76C5">
            <w:pPr>
              <w:pStyle w:val="ConsPlusNormal"/>
              <w:numPr>
                <w:ilvl w:val="1"/>
                <w:numId w:val="14"/>
              </w:numPr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>Трубопроводный транспорт (7.5)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-    </w:t>
            </w:r>
            <w:r w:rsidRPr="00A53665">
              <w:rPr>
                <w:sz w:val="24"/>
                <w:szCs w:val="24"/>
              </w:rPr>
              <w:t xml:space="preserve">Размещение нефтепроводов, водопроводов, </w:t>
            </w:r>
            <w:r w:rsidRPr="00A53665">
              <w:rPr>
                <w:sz w:val="24"/>
                <w:szCs w:val="24"/>
              </w:rPr>
              <w:lastRenderedPageBreak/>
              <w:t>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:rsidR="00657083" w:rsidRPr="00A53665" w:rsidRDefault="00657083" w:rsidP="00657083">
            <w:pPr>
              <w:pStyle w:val="ConsPlusNormal"/>
              <w:ind w:left="1080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Вспомогательные  виды разрешенного использования.</w:t>
            </w:r>
          </w:p>
          <w:p w:rsidR="00657083" w:rsidRPr="00A53665" w:rsidRDefault="00657083" w:rsidP="00657083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Остановочные павильоны, места для остановки транспорта (местные уширения), карманы.</w:t>
            </w:r>
          </w:p>
          <w:p w:rsidR="00657083" w:rsidRPr="00A53665" w:rsidRDefault="00657083" w:rsidP="00657083">
            <w:pPr>
              <w:pStyle w:val="ConsPlusNormal"/>
              <w:ind w:left="442" w:hanging="44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Предоставление гостиничных услуг в качестве придорожного сервиса;</w:t>
            </w:r>
          </w:p>
          <w:p w:rsidR="00657083" w:rsidRPr="00A53665" w:rsidRDefault="00657083" w:rsidP="00657083">
            <w:pPr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Защитные зеленые полосы.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Элементы внешнего благоустройства и инженерного оборудования.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Допускается размещение площадей обслуживания и торговли сезонного характера на тротуарах, при этом для  пешеходного движения должно оставаться 0,5 ширины тротуара.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Размещение АЗС (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бензиновых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>, газовых) согласно расчетам и специальному обоснованию.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Архитектурно-строительные требования.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657083" w:rsidRPr="00A53665" w:rsidRDefault="00657083" w:rsidP="00657083">
            <w:pPr>
              <w:tabs>
                <w:tab w:val="left" w:pos="11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lastRenderedPageBreak/>
              <w:t>1.  Архитектурно-строительные требования: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Улично-дорожную сеть следует формировать как единую  общегородскую систему, взаимосвязанную с  функционально-планировочной организацией территории села.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Реконструкция существующей улично-дорожной сети  должна включать: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0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изменения элементов поперечного профиля с учетом  современного состояния принятой классификации, ожидаемой интенсивности движения транспорта;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0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уширение проезжей части перед перекрестками;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9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Обязательному обустройству подлежит бордюрное  обрамление проезжей части улиц, тротуаров, газонов с учетом требований по обеспеченности беспрепятственного передвижения маломобильных групп населения.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Общее решение улиц и дорог должно быть  направлено на достижение органичной связи с окружающим ландшафтом и учитывать требования охраны окружающей   среды.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Для обслуживания иногороднего транспорта следует  предусматривать станции технического обслуживания, размещая их на подходах к городу.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При размещении и проектировании АЗС на магистральных улицах следует предусматривать дополнительные полосы  движения для обеспечения въезда и выезда машин.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1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Проектирование и строительство зданий, образующих уличный фронт, – на конкурсной основе ввиду повышенной  градостроительной  значимости территории. 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Общественное пространство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примагистральной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зоны  формируется пешеходной частью (тротуаром), площадками перед зданиями с отступом от линии застройки, скверами.</w:t>
            </w:r>
          </w:p>
          <w:p w:rsidR="00657083" w:rsidRPr="00A53665" w:rsidRDefault="00657083" w:rsidP="00657083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2.  Предельные размеры участков </w:t>
            </w:r>
            <w:r w:rsidRPr="00A53665">
              <w:rPr>
                <w:rFonts w:ascii="Arial" w:hAnsi="Arial" w:cs="Arial"/>
                <w:sz w:val="24"/>
                <w:szCs w:val="24"/>
              </w:rPr>
              <w:t>не подлежат установлению.</w:t>
            </w:r>
          </w:p>
          <w:p w:rsidR="00657083" w:rsidRPr="00A53665" w:rsidRDefault="00657083" w:rsidP="00657083">
            <w:pPr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Предельные (минимальные и (или) максимальные) размеры земельных участков, в том числе их площадь,  являются расчетными и определяются в соответствии с назначением, специализацией объекта в соответствии со специализированным проектом и нормативам.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 Минимальные отступы от границ земельных участков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установлению:</w:t>
            </w:r>
          </w:p>
          <w:p w:rsidR="00657083" w:rsidRPr="00A53665" w:rsidRDefault="00657083" w:rsidP="00657083">
            <w:pPr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Требования к границам земельных участков являются расчетными и определяются в соответствии с назначением, специализацией объекта в соответствии со специализированным проектом и нормативам.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проектами планировки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4. Предельное количество этажей или предельная высота зданий, строений, сооружений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подлежат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установлению: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7083" w:rsidRPr="00A53665" w:rsidRDefault="00657083" w:rsidP="00657083">
            <w:pPr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   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Требования к параметрам сооружений  являются расчетными и определяются в соответствии с назначением и специализацией объекта в соответствии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специализированным проектам и нормативам.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5.  Максимальный процент застройки в границах земельного участка, 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установлению:   </w:t>
            </w:r>
          </w:p>
          <w:p w:rsidR="00657083" w:rsidRPr="00A53665" w:rsidRDefault="00657083" w:rsidP="00657083">
            <w:pPr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   Определяется в соответствии с назначением и специализацией объекта в соответствии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специализированным проектам и нормативам.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Санитарно-гигиенические и экологические</w:t>
            </w:r>
          </w:p>
          <w:p w:rsidR="00657083" w:rsidRPr="00A53665" w:rsidRDefault="00657083" w:rsidP="00657083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требования</w:t>
            </w:r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21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Защитные зеленые полосы должны состоять из многорядных посадок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пыле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>-, газоустойчивых древесно-кустарниковых пород с полосами газонов.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2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Расстояние от зданий, сооружений и объектов инженерного  благоустройства до деревьев и кустарников следует  принимать согласно СНиП 2.07.01-89* п.4.12.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2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Для защиты корней деревьев от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вытаптывания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приствольные круги должны обрамляться бордюрным камнем с устройством на поверхности почвы железных или  бетонных решеток.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2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Расстояние от края оснований проезжей части магистральных улиц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общесельского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значения до линии  регулирования жилой застройки необходимо устанавливать на основании расчета уровней шума в соответствии с требованиями СНиП </w:t>
            </w:r>
            <w:r w:rsidRPr="00A5366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53665">
              <w:rPr>
                <w:rFonts w:ascii="Arial" w:hAnsi="Arial" w:cs="Arial"/>
                <w:sz w:val="24"/>
                <w:szCs w:val="24"/>
              </w:rPr>
              <w:t>-12-77, при невозможности обеспечения требуемого расстояния до территории жилой застройки – в помещениях жилых и общественных зданий   применять меры защиты от шума.</w:t>
            </w:r>
          </w:p>
          <w:p w:rsidR="00657083" w:rsidRPr="00A53665" w:rsidRDefault="00657083" w:rsidP="00657083">
            <w:pPr>
              <w:ind w:left="552" w:hanging="55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  Строительство ливневой канализации с дождеприемниками.</w:t>
            </w:r>
          </w:p>
        </w:tc>
      </w:tr>
    </w:tbl>
    <w:p w:rsidR="00657083" w:rsidRPr="00A53665" w:rsidRDefault="00657083" w:rsidP="00657083">
      <w:pPr>
        <w:rPr>
          <w:rFonts w:ascii="Arial" w:hAnsi="Arial" w:cs="Arial"/>
          <w:sz w:val="24"/>
          <w:szCs w:val="24"/>
        </w:rPr>
      </w:pPr>
    </w:p>
    <w:p w:rsidR="00657083" w:rsidRPr="00A53665" w:rsidRDefault="003A7C2F" w:rsidP="006570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3.5.</w:t>
      </w:r>
      <w:r w:rsidRPr="003A7C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A53665">
        <w:rPr>
          <w:rFonts w:ascii="Arial" w:hAnsi="Arial" w:cs="Arial"/>
          <w:sz w:val="24"/>
          <w:szCs w:val="24"/>
        </w:rPr>
        <w:t xml:space="preserve"> том</w:t>
      </w:r>
      <w:r>
        <w:rPr>
          <w:rFonts w:ascii="Arial" w:hAnsi="Arial" w:cs="Arial"/>
          <w:sz w:val="24"/>
          <w:szCs w:val="24"/>
        </w:rPr>
        <w:t>е</w:t>
      </w:r>
      <w:r w:rsidRPr="00A53665">
        <w:rPr>
          <w:rFonts w:ascii="Arial" w:hAnsi="Arial" w:cs="Arial"/>
          <w:sz w:val="24"/>
          <w:szCs w:val="24"/>
        </w:rPr>
        <w:t xml:space="preserve"> </w:t>
      </w:r>
      <w:r w:rsidRPr="00A53665">
        <w:rPr>
          <w:rFonts w:ascii="Arial" w:hAnsi="Arial" w:cs="Arial"/>
          <w:sz w:val="24"/>
          <w:szCs w:val="24"/>
          <w:lang w:val="en-US"/>
        </w:rPr>
        <w:t>III</w:t>
      </w:r>
      <w:r w:rsidRPr="00A536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 3 глава 12 </w:t>
      </w:r>
      <w:r w:rsidR="00657083" w:rsidRPr="00A53665">
        <w:rPr>
          <w:rFonts w:ascii="Arial" w:hAnsi="Arial" w:cs="Arial"/>
          <w:b/>
          <w:color w:val="000000"/>
          <w:sz w:val="24"/>
          <w:szCs w:val="24"/>
        </w:rPr>
        <w:t>Статью 54.</w:t>
      </w:r>
      <w:r w:rsidR="00657083" w:rsidRPr="00A536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</w:t>
      </w:r>
      <w:r w:rsidR="00657083" w:rsidRPr="00A53665">
        <w:rPr>
          <w:rFonts w:ascii="Arial" w:hAnsi="Arial" w:cs="Arial"/>
          <w:b/>
          <w:sz w:val="24"/>
          <w:szCs w:val="24"/>
        </w:rPr>
        <w:t>Зона инженерно-технических сооружений, сетей и  коммуникаций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="00657083" w:rsidRPr="00A53665">
        <w:rPr>
          <w:rFonts w:ascii="Arial" w:hAnsi="Arial" w:cs="Arial"/>
          <w:b/>
          <w:sz w:val="24"/>
          <w:szCs w:val="24"/>
        </w:rPr>
        <w:t xml:space="preserve"> </w:t>
      </w:r>
      <w:r w:rsidRPr="003A7C2F">
        <w:rPr>
          <w:rFonts w:ascii="Arial" w:hAnsi="Arial" w:cs="Arial"/>
          <w:sz w:val="24"/>
          <w:szCs w:val="24"/>
        </w:rPr>
        <w:t>изложить в новой</w:t>
      </w:r>
      <w:r>
        <w:rPr>
          <w:rFonts w:ascii="Arial" w:hAnsi="Arial" w:cs="Arial"/>
          <w:sz w:val="24"/>
          <w:szCs w:val="24"/>
        </w:rPr>
        <w:t xml:space="preserve"> </w:t>
      </w:r>
      <w:r w:rsidR="00657083" w:rsidRPr="003A7C2F">
        <w:rPr>
          <w:rFonts w:ascii="Arial" w:hAnsi="Arial" w:cs="Arial"/>
          <w:sz w:val="24"/>
          <w:szCs w:val="24"/>
        </w:rPr>
        <w:t>редакции</w:t>
      </w:r>
      <w:r w:rsidR="00657083" w:rsidRPr="00A53665">
        <w:rPr>
          <w:rFonts w:ascii="Arial" w:hAnsi="Arial" w:cs="Arial"/>
          <w:b/>
          <w:sz w:val="24"/>
          <w:szCs w:val="24"/>
        </w:rPr>
        <w:t>:</w:t>
      </w:r>
    </w:p>
    <w:p w:rsidR="00657083" w:rsidRPr="00A53665" w:rsidRDefault="00657083" w:rsidP="00657083">
      <w:pPr>
        <w:rPr>
          <w:rFonts w:ascii="Arial" w:hAnsi="Arial" w:cs="Arial"/>
          <w:b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 xml:space="preserve">Индекс зоны </w:t>
      </w:r>
      <w:r w:rsidRPr="00A53665">
        <w:rPr>
          <w:rFonts w:ascii="Arial" w:hAnsi="Arial" w:cs="Arial"/>
          <w:b/>
          <w:sz w:val="24"/>
          <w:szCs w:val="24"/>
        </w:rPr>
        <w:t>ИС – 1</w:t>
      </w:r>
    </w:p>
    <w:p w:rsidR="00657083" w:rsidRPr="00A53665" w:rsidRDefault="00657083" w:rsidP="00657083">
      <w:pPr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sz w:val="24"/>
          <w:szCs w:val="24"/>
        </w:rPr>
        <w:lastRenderedPageBreak/>
        <w:t xml:space="preserve">Зона выделяется для размещения объектов инженерной инфраструктуры. Режим использования территории определяется в соответствии с назначением объекта </w:t>
      </w:r>
      <w:proofErr w:type="gramStart"/>
      <w:r w:rsidRPr="00A53665">
        <w:rPr>
          <w:rFonts w:ascii="Arial" w:hAnsi="Arial" w:cs="Arial"/>
          <w:sz w:val="24"/>
          <w:szCs w:val="24"/>
        </w:rPr>
        <w:t>согласно требований</w:t>
      </w:r>
      <w:proofErr w:type="gramEnd"/>
      <w:r w:rsidRPr="00A53665">
        <w:rPr>
          <w:rFonts w:ascii="Arial" w:hAnsi="Arial" w:cs="Arial"/>
          <w:sz w:val="24"/>
          <w:szCs w:val="24"/>
        </w:rPr>
        <w:t xml:space="preserve"> специальных нормативов и правил.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использования.</w:t>
            </w:r>
          </w:p>
          <w:p w:rsidR="00657083" w:rsidRPr="00A53665" w:rsidRDefault="00657083" w:rsidP="00657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01" w:tooltip="Железнодорожный транспорт" w:history="1">
              <w:r w:rsidRPr="00A53665">
                <w:rPr>
                  <w:rFonts w:ascii="Arial" w:hAnsi="Arial" w:cs="Arial"/>
                  <w:sz w:val="24"/>
                  <w:szCs w:val="24"/>
                </w:rPr>
                <w:t>кодами 3.1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, 6.7, 6.8, 7.5, 12.0 в ред. </w:t>
            </w:r>
            <w:hyperlink r:id="rId16" w:tooltip="Приказ Минэкономразвития России от 30.09.2015 N 709 &quot;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&quot; (Зарегистрировано в Минюсте России 21.10." w:history="1">
              <w:r w:rsidRPr="00A53665">
                <w:rPr>
                  <w:rFonts w:ascii="Arial" w:hAnsi="Arial" w:cs="Arial"/>
                  <w:sz w:val="24"/>
                  <w:szCs w:val="24"/>
                </w:rPr>
                <w:t>Приказа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  Минэкономразвития России от 30.09.2015 N 709.  </w:t>
            </w:r>
          </w:p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4D76C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Коммунальное обслуживание (код 3.1)</w:t>
            </w:r>
          </w:p>
          <w:p w:rsidR="00657083" w:rsidRPr="00A53665" w:rsidRDefault="00657083" w:rsidP="00657083">
            <w:pPr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-  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657083" w:rsidRPr="00A53665" w:rsidRDefault="00657083" w:rsidP="00657083">
            <w:pPr>
              <w:ind w:left="332" w:hanging="332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Энергетика (код 6.7)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-   </w:t>
            </w:r>
            <w:r w:rsidRPr="00A53665">
              <w:rPr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A53665">
                <w:rPr>
                  <w:sz w:val="24"/>
                  <w:szCs w:val="24"/>
                </w:rPr>
                <w:t>кодом 3.1</w:t>
              </w:r>
            </w:hyperlink>
          </w:p>
          <w:p w:rsidR="00657083" w:rsidRPr="00A53665" w:rsidRDefault="00657083" w:rsidP="004D76C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Связь</w:t>
            </w:r>
          </w:p>
          <w:p w:rsidR="00657083" w:rsidRPr="00A53665" w:rsidRDefault="00657083" w:rsidP="00657083">
            <w:pPr>
              <w:ind w:left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A53665">
                <w:rPr>
                  <w:rFonts w:ascii="Arial" w:hAnsi="Arial" w:cs="Arial"/>
                  <w:sz w:val="24"/>
                  <w:szCs w:val="24"/>
                </w:rPr>
                <w:t>кодом 3.1</w:t>
              </w:r>
            </w:hyperlink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Вспомогательные виды разрешённого использования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установлены</w:t>
            </w:r>
            <w:proofErr w:type="gramEnd"/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Условно разрешённые виды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установлены</w:t>
            </w:r>
            <w:proofErr w:type="gramEnd"/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Архитектурно-строительные требования.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657083" w:rsidRPr="00A53665" w:rsidRDefault="00657083" w:rsidP="00657083">
            <w:pPr>
              <w:tabs>
                <w:tab w:val="left" w:pos="11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1.  Архитектурно-строительные требования: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Городские инженерные коммуникации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442" w:hanging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-    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Прокладку подземных инженерных сетей следует, как правило, предусматривать: совмещенную в общих траншеях;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в тоннелях - при необходимости одновременного размещения тепловых сетей диаметром от 500 до 900 мм, водопровода до 500 мм, свыше десяти кабелей связи и десяти силовых кабелей напряжением до 10 кВ, при реконструкции магистральных улиц и районов исторической застройки, при недостатке места в поперечном профиле улиц для размещения сетей в траншеях, на пересечениях с магистральными улицами и железнодорожными путями.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В тоннелях допускается также прокладка воздуховодов, напорной канализации и других инженерных сетей. Совместная прокладка газо- и трубопроводов, транспортирующих легковоспламеняющиеся и горючие жидкости, с кабельными линиями не допускается. ( СНиП 3.05.04-85* «наружные сети и сооружения водоснабжения и канализации», СНиП 2.07.01-89:7 «Размещение инженерных сетей»).</w:t>
            </w:r>
          </w:p>
          <w:p w:rsidR="00657083" w:rsidRPr="00A53665" w:rsidRDefault="00657083" w:rsidP="00657083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442" w:hanging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    Разработка проектов инженерных сетей должна вестись в соответствии со строительными нормами и правилами в  увязке с проектами планировок жилых и промышленных районов, проектами застройки микрорайонов и кварталов, улиц, площадей и транспортных устройств.</w:t>
            </w:r>
          </w:p>
          <w:p w:rsidR="00657083" w:rsidRPr="00A53665" w:rsidRDefault="00657083" w:rsidP="00657083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442" w:hanging="3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При разработке проектов улиц и площадей, в их составе обязательным является раздел подземных коммуникаций.</w:t>
            </w:r>
          </w:p>
          <w:p w:rsidR="00657083" w:rsidRPr="00A53665" w:rsidRDefault="00657083" w:rsidP="00657083">
            <w:pPr>
              <w:tabs>
                <w:tab w:val="left" w:pos="1155"/>
              </w:tabs>
              <w:ind w:left="332" w:hanging="3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-   Переустройство существующих и прокладка новых подземных сетей, с учетом перспективы развития, производится до начала или в период реконструкции проездов, улиц и площадей, а также при выполнении других работ по благоустройству  территорий.</w:t>
            </w:r>
          </w:p>
          <w:p w:rsidR="00657083" w:rsidRPr="00A53665" w:rsidRDefault="00657083" w:rsidP="00657083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442" w:hanging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При разработке проектов и прокладке сетей на пересечениях улиц или площадей необходимо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определять способ прокладки «открытый» или «закрытый».</w:t>
            </w:r>
          </w:p>
          <w:p w:rsidR="00657083" w:rsidRPr="00A53665" w:rsidRDefault="00657083" w:rsidP="00657083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Инженерные сети следует размещать преимущественно в пределах поперечных профилей улиц и дорог:</w:t>
            </w:r>
          </w:p>
          <w:p w:rsidR="00657083" w:rsidRPr="00A53665" w:rsidRDefault="00657083" w:rsidP="00657083">
            <w:pPr>
              <w:widowControl w:val="0"/>
              <w:tabs>
                <w:tab w:val="left" w:pos="967"/>
                <w:tab w:val="left" w:pos="1155"/>
              </w:tabs>
              <w:suppressAutoHyphens/>
              <w:ind w:left="552" w:hanging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под тротуарами или разделительными полосами - инженерные сети в коллекторах, каналах или тоннелях;</w:t>
            </w:r>
          </w:p>
          <w:p w:rsidR="00657083" w:rsidRPr="00A53665" w:rsidRDefault="00657083" w:rsidP="00657083">
            <w:pPr>
              <w:widowControl w:val="0"/>
              <w:tabs>
                <w:tab w:val="left" w:pos="967"/>
                <w:tab w:val="left" w:pos="1155"/>
              </w:tabs>
              <w:suppressAutoHyphens/>
              <w:ind w:left="662" w:hanging="3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в разделительных полосах – тепловые сети, водопровод, газопровод, хозяйственная и дождевая канализация;</w:t>
            </w:r>
          </w:p>
          <w:p w:rsidR="00657083" w:rsidRPr="00A53665" w:rsidRDefault="00657083" w:rsidP="00657083">
            <w:pPr>
              <w:widowControl w:val="0"/>
              <w:tabs>
                <w:tab w:val="left" w:pos="967"/>
                <w:tab w:val="left" w:pos="1155"/>
              </w:tabs>
              <w:suppressAutoHyphens/>
              <w:ind w:left="662" w:hanging="3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на полосе между красной линией и линией застройки следует размещать газовые сети низкого давления и кабельные сети (силовые, связи, сигнализации и  диспетчеризации).</w:t>
            </w:r>
          </w:p>
          <w:p w:rsidR="00657083" w:rsidRPr="00A53665" w:rsidRDefault="00657083" w:rsidP="00657083">
            <w:pPr>
              <w:tabs>
                <w:tab w:val="left" w:pos="1155"/>
              </w:tabs>
              <w:ind w:left="552" w:hanging="5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  Владельцы всех  поселковых  коммуникаций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как подземных так и надземных,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изменения, связанные с их строительством и эксплуатацией.</w:t>
            </w:r>
          </w:p>
          <w:p w:rsidR="00657083" w:rsidRPr="00A53665" w:rsidRDefault="00657083" w:rsidP="00657083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552" w:hanging="5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Все  подземные коммуникации должны иметь  наземные опознавательные знаки установленного образца.</w:t>
            </w:r>
          </w:p>
          <w:p w:rsidR="00657083" w:rsidRPr="00A53665" w:rsidRDefault="00657083" w:rsidP="00657083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552" w:hanging="5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   Владельцы инженерных сетей, выдавая застройщикам  тех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>словия на присоединение их объектов, обязаны указывать: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772" w:hanging="3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 - параметры сети для проектирования и эксплуатации присоединяемого объекта в месте присоединения;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772" w:hanging="3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 - точное расположение места присоединения и -  условия  врезки в существующую сеть;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5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ind w:left="772" w:hanging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условия согласования документации на присоединение объектов и производство работ.</w:t>
            </w:r>
          </w:p>
          <w:p w:rsidR="00657083" w:rsidRPr="00A53665" w:rsidRDefault="00657083" w:rsidP="00657083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2.  Предельные размеры участков </w:t>
            </w:r>
            <w:r w:rsidRPr="00A53665">
              <w:rPr>
                <w:rFonts w:ascii="Arial" w:hAnsi="Arial" w:cs="Arial"/>
                <w:sz w:val="24"/>
                <w:szCs w:val="24"/>
              </w:rPr>
              <w:t>не подлежат установлению.</w:t>
            </w:r>
          </w:p>
          <w:p w:rsidR="00657083" w:rsidRPr="00A53665" w:rsidRDefault="00657083" w:rsidP="00657083">
            <w:pPr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-    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Предельные (минимальные и (или) максимальные)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размеры земельных участков, в том числе их площадь,  являются расчетными и определяются в соответствии с назначением, специализацией объекта в соответствии со специализированным проектом и нормативам.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 Минимальные отступы от границ земельных участков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57083" w:rsidRPr="00A53665" w:rsidRDefault="00657083" w:rsidP="00657083">
            <w:pPr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Требования к границам земельных участков являются расчетными и определяются в соответствии с назначением, специализацией объекта в соответствии со специализированным проектом и нормативам.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442" w:hanging="4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проектами планировки.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>4. Предельное количество этажей или предельная высота зданий, строений, сооружений:</w:t>
            </w:r>
          </w:p>
          <w:p w:rsidR="00657083" w:rsidRPr="00A53665" w:rsidRDefault="00657083" w:rsidP="00657083">
            <w:pPr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     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Требования к параметрам сооружений  являются расчетными и определяются в соответствии с назначением и специализацией объекта в соответствии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специализированным проектам и нормативам.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5.  Максимальный процент застройки в границах земельного участка, </w:t>
            </w:r>
            <w:r w:rsidRPr="00A53665">
              <w:rPr>
                <w:rFonts w:ascii="Arial" w:hAnsi="Arial" w:cs="Arial"/>
                <w:sz w:val="24"/>
                <w:szCs w:val="24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657083" w:rsidRPr="00A53665" w:rsidRDefault="00657083" w:rsidP="00657083">
            <w:pPr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   Определяется в соответствии с назначением и специализацией объекта в соответствии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специализированным проектам и нормативам.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Санитарно-экологические  требования</w:t>
            </w:r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       1. Трассы линий электропередач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3"/>
              </w:numPr>
              <w:tabs>
                <w:tab w:val="clear" w:pos="2505"/>
              </w:tabs>
              <w:suppressAutoHyphens/>
              <w:spacing w:after="0" w:line="240" w:lineRule="auto"/>
              <w:ind w:left="442" w:hanging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Правовой режим охранных зон электрических сетей  устанавливается в соответствии с Правилами, утвержденными постановлением Совета Министров СССР от 11 сентября 1972г №667.</w:t>
            </w:r>
          </w:p>
          <w:p w:rsidR="00657083" w:rsidRPr="00A53665" w:rsidRDefault="00657083" w:rsidP="00657083">
            <w:pPr>
              <w:tabs>
                <w:tab w:val="left" w:pos="1155"/>
              </w:tabs>
              <w:ind w:left="442" w:hanging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-     В пределах охранных зон линий электропередач запрещается  осуществлять строительные, монтажные, поливные работы: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3"/>
              </w:numPr>
              <w:tabs>
                <w:tab w:val="left" w:pos="787"/>
              </w:tabs>
              <w:suppressAutoHyphens/>
              <w:spacing w:after="0" w:line="240" w:lineRule="auto"/>
              <w:ind w:left="4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производить посадку и вырубку деревьев;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left" w:pos="787"/>
                <w:tab w:val="num" w:pos="882"/>
              </w:tabs>
              <w:suppressAutoHyphens/>
              <w:spacing w:after="0" w:line="240" w:lineRule="auto"/>
              <w:ind w:left="772" w:hanging="3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устраивать спортивные площадки и  площадки для  игр;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3"/>
              </w:numPr>
              <w:tabs>
                <w:tab w:val="clear" w:pos="360"/>
                <w:tab w:val="left" w:pos="787"/>
                <w:tab w:val="num" w:pos="882"/>
              </w:tabs>
              <w:suppressAutoHyphens/>
              <w:spacing w:after="0" w:line="240" w:lineRule="auto"/>
              <w:ind w:left="772" w:hanging="3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складировать корма, удобрения, топливо и другие материалы.</w:t>
            </w:r>
          </w:p>
          <w:p w:rsidR="00657083" w:rsidRPr="00A53665" w:rsidRDefault="00657083" w:rsidP="00657083">
            <w:pPr>
              <w:tabs>
                <w:tab w:val="left" w:pos="787"/>
              </w:tabs>
              <w:ind w:left="442" w:hanging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   Земельные участки, включенные в состав охранных зон  линий электропередачи, не подлежат изъятию у  собственников земельных участков и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землепользователей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но используются ими с обязательным соблюдением требований Правил.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4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ind w:left="442" w:hanging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Проекты транзитных и магистральных сетей разрабатываются в соответствии с утвержденными  проектами развития отраслевых систем.</w:t>
            </w:r>
          </w:p>
          <w:p w:rsidR="00657083" w:rsidRPr="00A53665" w:rsidRDefault="00657083" w:rsidP="00657083">
            <w:pPr>
              <w:tabs>
                <w:tab w:val="left" w:pos="1155"/>
              </w:tabs>
              <w:ind w:left="442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2. Городские инженерные коммуникации</w:t>
            </w:r>
          </w:p>
          <w:p w:rsidR="00657083" w:rsidRPr="00A53665" w:rsidRDefault="00657083" w:rsidP="00657083">
            <w:pPr>
              <w:ind w:left="552" w:hanging="55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  Выбор трасс и проектирование подземных коммуникаций должны производиться с учетом максимального сохранения существующих зеленых насаждений.</w:t>
            </w:r>
          </w:p>
        </w:tc>
      </w:tr>
    </w:tbl>
    <w:p w:rsidR="00657083" w:rsidRPr="00A53665" w:rsidRDefault="00657083" w:rsidP="00657083">
      <w:pPr>
        <w:rPr>
          <w:rFonts w:ascii="Arial" w:hAnsi="Arial" w:cs="Arial"/>
          <w:sz w:val="24"/>
          <w:szCs w:val="24"/>
        </w:rPr>
      </w:pPr>
    </w:p>
    <w:p w:rsidR="00657083" w:rsidRPr="00A53665" w:rsidRDefault="003A7C2F" w:rsidP="00657083">
      <w:pPr>
        <w:tabs>
          <w:tab w:val="left" w:pos="11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A53665">
        <w:rPr>
          <w:rFonts w:ascii="Arial" w:hAnsi="Arial" w:cs="Arial"/>
          <w:sz w:val="24"/>
          <w:szCs w:val="24"/>
        </w:rPr>
        <w:t xml:space="preserve"> том</w:t>
      </w:r>
      <w:r>
        <w:rPr>
          <w:rFonts w:ascii="Arial" w:hAnsi="Arial" w:cs="Arial"/>
          <w:sz w:val="24"/>
          <w:szCs w:val="24"/>
        </w:rPr>
        <w:t>е</w:t>
      </w:r>
      <w:r w:rsidRPr="00A53665">
        <w:rPr>
          <w:rFonts w:ascii="Arial" w:hAnsi="Arial" w:cs="Arial"/>
          <w:sz w:val="24"/>
          <w:szCs w:val="24"/>
        </w:rPr>
        <w:t xml:space="preserve"> </w:t>
      </w:r>
      <w:r w:rsidRPr="00A53665">
        <w:rPr>
          <w:rFonts w:ascii="Arial" w:hAnsi="Arial" w:cs="Arial"/>
          <w:sz w:val="24"/>
          <w:szCs w:val="24"/>
          <w:lang w:val="en-US"/>
        </w:rPr>
        <w:t>III</w:t>
      </w:r>
      <w:r w:rsidRPr="00A536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 3 глава 12 </w:t>
      </w:r>
      <w:r w:rsidR="00657083" w:rsidRPr="00A53665">
        <w:rPr>
          <w:rFonts w:ascii="Arial" w:hAnsi="Arial" w:cs="Arial"/>
          <w:b/>
          <w:sz w:val="24"/>
          <w:szCs w:val="24"/>
        </w:rPr>
        <w:t xml:space="preserve">Статью 55. </w:t>
      </w:r>
      <w:r>
        <w:rPr>
          <w:rFonts w:ascii="Arial" w:hAnsi="Arial" w:cs="Arial"/>
          <w:b/>
          <w:sz w:val="24"/>
          <w:szCs w:val="24"/>
        </w:rPr>
        <w:t>«</w:t>
      </w:r>
      <w:r w:rsidR="00657083" w:rsidRPr="00A53665">
        <w:rPr>
          <w:rFonts w:ascii="Arial" w:hAnsi="Arial" w:cs="Arial"/>
          <w:b/>
          <w:sz w:val="24"/>
          <w:szCs w:val="24"/>
        </w:rPr>
        <w:t>Природно - рекреационные зоны</w:t>
      </w:r>
      <w:r>
        <w:rPr>
          <w:rFonts w:ascii="Arial" w:hAnsi="Arial" w:cs="Arial"/>
          <w:b/>
          <w:sz w:val="24"/>
          <w:szCs w:val="24"/>
        </w:rPr>
        <w:t>»</w:t>
      </w:r>
      <w:r w:rsidR="00657083" w:rsidRPr="00A53665">
        <w:rPr>
          <w:rFonts w:ascii="Arial" w:hAnsi="Arial" w:cs="Arial"/>
          <w:b/>
          <w:sz w:val="24"/>
          <w:szCs w:val="24"/>
        </w:rPr>
        <w:t xml:space="preserve"> </w:t>
      </w:r>
      <w:r w:rsidRPr="003A7C2F">
        <w:rPr>
          <w:rFonts w:ascii="Arial" w:hAnsi="Arial" w:cs="Arial"/>
          <w:sz w:val="24"/>
          <w:szCs w:val="24"/>
        </w:rPr>
        <w:t>изложить в новой редакции</w:t>
      </w:r>
      <w:r>
        <w:rPr>
          <w:rFonts w:ascii="Arial" w:hAnsi="Arial" w:cs="Arial"/>
          <w:b/>
          <w:sz w:val="24"/>
          <w:szCs w:val="24"/>
        </w:rPr>
        <w:t>:</w:t>
      </w:r>
    </w:p>
    <w:p w:rsidR="00657083" w:rsidRPr="00A53665" w:rsidRDefault="00657083" w:rsidP="00657083">
      <w:pPr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 xml:space="preserve">Индекс зоны </w:t>
      </w:r>
      <w:proofErr w:type="gramStart"/>
      <w:r w:rsidRPr="00A53665">
        <w:rPr>
          <w:rFonts w:ascii="Arial" w:hAnsi="Arial" w:cs="Arial"/>
          <w:b/>
          <w:sz w:val="24"/>
          <w:szCs w:val="24"/>
        </w:rPr>
        <w:t>Р</w:t>
      </w:r>
      <w:proofErr w:type="gramEnd"/>
      <w:r w:rsidRPr="00A53665">
        <w:rPr>
          <w:rFonts w:ascii="Arial" w:hAnsi="Arial" w:cs="Arial"/>
          <w:b/>
          <w:sz w:val="24"/>
          <w:szCs w:val="24"/>
        </w:rPr>
        <w:t xml:space="preserve"> – 1. </w:t>
      </w:r>
      <w:r w:rsidRPr="00A53665">
        <w:rPr>
          <w:rFonts w:ascii="Arial" w:hAnsi="Arial" w:cs="Arial"/>
          <w:sz w:val="24"/>
          <w:szCs w:val="24"/>
        </w:rPr>
        <w:t xml:space="preserve">Зона особо </w:t>
      </w:r>
      <w:proofErr w:type="gramStart"/>
      <w:r w:rsidRPr="00A53665">
        <w:rPr>
          <w:rFonts w:ascii="Arial" w:hAnsi="Arial" w:cs="Arial"/>
          <w:sz w:val="24"/>
          <w:szCs w:val="24"/>
        </w:rPr>
        <w:t>охраняемых</w:t>
      </w:r>
      <w:proofErr w:type="gramEnd"/>
      <w:r w:rsidRPr="00A53665">
        <w:rPr>
          <w:rFonts w:ascii="Arial" w:hAnsi="Arial" w:cs="Arial"/>
          <w:sz w:val="24"/>
          <w:szCs w:val="24"/>
        </w:rPr>
        <w:t xml:space="preserve"> природных территорий-государственные памятники природы областного 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</w:tcPr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Основные виды разрешенного 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7" w:tooltip="Амбулаторно-поликлиническое обслуживание" w:history="1">
              <w:r w:rsidRPr="00A53665">
                <w:rPr>
                  <w:rFonts w:ascii="Arial" w:hAnsi="Arial" w:cs="Arial"/>
                  <w:sz w:val="24"/>
                  <w:szCs w:val="24"/>
                </w:rPr>
                <w:t>кодами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 9.0, 9.1 в ред. Приказа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Минэкономразвития России от 30.09.2015  за № 709.</w:t>
            </w:r>
          </w:p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4D76C5">
            <w:pPr>
              <w:pStyle w:val="af1"/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jc w:val="both"/>
            </w:pPr>
            <w:r w:rsidRPr="00A53665">
              <w:lastRenderedPageBreak/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сады);</w:t>
            </w:r>
          </w:p>
          <w:p w:rsidR="00657083" w:rsidRPr="00A53665" w:rsidRDefault="00657083" w:rsidP="004D76C5">
            <w:pPr>
              <w:pStyle w:val="af1"/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jc w:val="both"/>
            </w:pPr>
            <w:proofErr w:type="gramStart"/>
            <w:r w:rsidRPr="00A53665"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</w:t>
            </w:r>
            <w:r w:rsidRPr="00A53665">
              <w:lastRenderedPageBreak/>
              <w:t>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ценными.</w:t>
            </w:r>
            <w:proofErr w:type="gramEnd"/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Вспомогательные  виды разрешенного использования.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Питомники, цветочно-оранжерейные хозяйства.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Жилые дома для обслуживающего персонала.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Архитектурно - строительные требования.</w:t>
            </w:r>
          </w:p>
          <w:p w:rsidR="00657083" w:rsidRPr="00A53665" w:rsidRDefault="00657083" w:rsidP="00657083">
            <w:pPr>
              <w:tabs>
                <w:tab w:val="left" w:pos="11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</w:t>
            </w:r>
            <w:r w:rsidRPr="00A53665">
              <w:rPr>
                <w:rFonts w:ascii="Arial" w:hAnsi="Arial" w:cs="Arial"/>
                <w:sz w:val="24"/>
                <w:szCs w:val="24"/>
              </w:rPr>
              <w:t>, реконструкции объектов капитального строительства не подлежат установлению.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Площадь питомников следует принимать из расчёта 3-5 м²/чел., в зависимости от уровня обеспеченности населения озеленёнными территориями.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Общую площадь цветочно-оранжерейных хозяйств следует принимать из расчета 0,4 м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>\чел.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Санитарно-гигиенические и экологические  требования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</w:tc>
      </w:tr>
    </w:tbl>
    <w:p w:rsidR="00657083" w:rsidRPr="00A53665" w:rsidRDefault="00657083" w:rsidP="00657083">
      <w:pPr>
        <w:tabs>
          <w:tab w:val="left" w:pos="1155"/>
        </w:tabs>
        <w:rPr>
          <w:rFonts w:ascii="Arial" w:hAnsi="Arial" w:cs="Arial"/>
          <w:b/>
          <w:sz w:val="24"/>
          <w:szCs w:val="24"/>
        </w:rPr>
      </w:pPr>
    </w:p>
    <w:p w:rsidR="00657083" w:rsidRPr="00A53665" w:rsidRDefault="00657083" w:rsidP="00657083">
      <w:pPr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 xml:space="preserve">Индекс зоны </w:t>
      </w:r>
      <w:proofErr w:type="gramStart"/>
      <w:r w:rsidRPr="00A53665">
        <w:rPr>
          <w:rFonts w:ascii="Arial" w:hAnsi="Arial" w:cs="Arial"/>
          <w:b/>
          <w:sz w:val="24"/>
          <w:szCs w:val="24"/>
        </w:rPr>
        <w:t>Р</w:t>
      </w:r>
      <w:proofErr w:type="gramEnd"/>
      <w:r w:rsidRPr="00A53665">
        <w:rPr>
          <w:rFonts w:ascii="Arial" w:hAnsi="Arial" w:cs="Arial"/>
          <w:b/>
          <w:sz w:val="24"/>
          <w:szCs w:val="24"/>
        </w:rPr>
        <w:t xml:space="preserve"> – 2. Зона рекреационно – ландшафтных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использования.</w:t>
            </w:r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 xml:space="preserve">Содержание данного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вида разрешенного использования включает в себя содержание видов разрешенного использования с </w:t>
            </w:r>
            <w:hyperlink w:anchor="Par197" w:tooltip="Амбулаторно-поликлиническое обслуживание" w:history="1">
              <w:r w:rsidRPr="00A53665">
                <w:rPr>
                  <w:rFonts w:ascii="Arial" w:hAnsi="Arial" w:cs="Arial"/>
                  <w:sz w:val="24"/>
                  <w:szCs w:val="24"/>
                </w:rPr>
                <w:t>кодами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 3.1, 4.7, 5.0 – 5.5, 9.2.1., 12.0  в ред. Приказа Минэкономразвития России от 30.09.2015  за № 709)</w:t>
            </w:r>
            <w:proofErr w:type="gramEnd"/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657083">
            <w:pPr>
              <w:pStyle w:val="af1"/>
              <w:widowControl w:val="0"/>
              <w:suppressAutoHyphens/>
              <w:snapToGrid w:val="0"/>
              <w:jc w:val="both"/>
            </w:pPr>
            <w:r w:rsidRPr="00A53665">
              <w:lastRenderedPageBreak/>
              <w:t xml:space="preserve">         1.  </w:t>
            </w:r>
            <w:r w:rsidRPr="00A53665">
              <w:rPr>
                <w:b/>
              </w:rPr>
              <w:t>Отдых (код 5.0):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 xml:space="preserve">-   Обустройство мест для занятия спортом, физической культурой, пешими или верховыми прогулками, отдыха и туризма, наблюдения за </w:t>
            </w:r>
            <w:r w:rsidRPr="00A53665">
              <w:rPr>
                <w:sz w:val="24"/>
                <w:szCs w:val="24"/>
              </w:rPr>
              <w:lastRenderedPageBreak/>
              <w:t>природой, пикников, охоты, рыбалки и иной деятельности;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 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657083" w:rsidRPr="00A53665" w:rsidRDefault="00657083" w:rsidP="0065708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 xml:space="preserve">      </w:t>
            </w:r>
            <w:r w:rsidRPr="00A53665">
              <w:rPr>
                <w:b/>
                <w:sz w:val="24"/>
                <w:szCs w:val="24"/>
              </w:rPr>
              <w:t>2.  Спорт (5.1)</w:t>
            </w:r>
            <w:proofErr w:type="gramStart"/>
            <w:r w:rsidRPr="00A53665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sz w:val="24"/>
                <w:szCs w:val="24"/>
              </w:rPr>
            </w:pPr>
            <w:proofErr w:type="gramStart"/>
            <w:r w:rsidRPr="00A53665">
              <w:rPr>
                <w:b/>
                <w:sz w:val="24"/>
                <w:szCs w:val="24"/>
              </w:rPr>
              <w:t xml:space="preserve">-     </w:t>
            </w:r>
            <w:r w:rsidRPr="00A53665"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657083" w:rsidRPr="00A53665" w:rsidRDefault="00657083" w:rsidP="0065708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 Размещение спортивных баз и лагерей.</w:t>
            </w:r>
          </w:p>
          <w:p w:rsidR="00657083" w:rsidRPr="00A53665" w:rsidRDefault="00657083" w:rsidP="00657083">
            <w:pPr>
              <w:pStyle w:val="af1"/>
              <w:snapToGrid w:val="0"/>
              <w:ind w:left="80" w:right="5" w:firstLine="313"/>
              <w:jc w:val="both"/>
              <w:rPr>
                <w:b/>
              </w:rPr>
            </w:pPr>
            <w:r w:rsidRPr="00A53665">
              <w:rPr>
                <w:b/>
              </w:rPr>
              <w:t>3.  Природно - познавательный туризм (5.2):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-     </w:t>
            </w:r>
            <w:r w:rsidRPr="00A53665">
              <w:rPr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 xml:space="preserve">-  Осуществление необходимых природоохранных и </w:t>
            </w:r>
            <w:proofErr w:type="spellStart"/>
            <w:r w:rsidRPr="00A53665">
              <w:rPr>
                <w:sz w:val="24"/>
                <w:szCs w:val="24"/>
              </w:rPr>
              <w:t>природовосстановительных</w:t>
            </w:r>
            <w:proofErr w:type="spellEnd"/>
            <w:r w:rsidRPr="00A53665">
              <w:rPr>
                <w:sz w:val="24"/>
                <w:szCs w:val="24"/>
              </w:rPr>
              <w:t xml:space="preserve"> мероприятий.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      4.  Туристическое обслуживание (5.2.1):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  Размещение детских лагерей.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       5. Охота и рыбалка (5.3):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-     </w:t>
            </w:r>
            <w:r w:rsidRPr="00A53665">
              <w:rPr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рыбы.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      6.  Причалы для маломерных судов (5.4):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 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      7.   Поля для гольфа или конных прогулок (5.5):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-   </w:t>
            </w:r>
            <w:r w:rsidRPr="00A53665">
              <w:rPr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lastRenderedPageBreak/>
              <w:t>-   Размещение конноспортивных манежей, не предусматривающих устройство трибун.</w:t>
            </w:r>
            <w:r w:rsidRPr="00A53665">
              <w:rPr>
                <w:b/>
                <w:sz w:val="24"/>
                <w:szCs w:val="24"/>
              </w:rPr>
              <w:t xml:space="preserve"> 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      8 . Природоохранная деятельность 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>-</w:t>
            </w:r>
            <w:r w:rsidRPr="00A53665">
              <w:rPr>
                <w:sz w:val="24"/>
                <w:szCs w:val="24"/>
              </w:rPr>
              <w:t xml:space="preserve">     Сохранение ценных природных особенностей ландшафта   с одновременным созданием условий для отдыха населения при условии, что планируемые мероприятия будут осуществляться с минимальным воздействием на уязвимые элементы окружающей среды.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Вспомогательные виды разрешенного использования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Хозяйственные постройки для инвентаря по уходу за лесопарком;</w:t>
            </w:r>
          </w:p>
          <w:p w:rsidR="00657083" w:rsidRPr="00A53665" w:rsidRDefault="00657083" w:rsidP="004D76C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пункты первой медицинской помощи;</w:t>
            </w:r>
          </w:p>
          <w:p w:rsidR="00657083" w:rsidRPr="00A53665" w:rsidRDefault="00657083" w:rsidP="004D76C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пункты охраны;</w:t>
            </w:r>
          </w:p>
          <w:p w:rsidR="00657083" w:rsidRPr="00A53665" w:rsidRDefault="00657083" w:rsidP="004D76C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площадки для отдыха;</w:t>
            </w:r>
          </w:p>
          <w:p w:rsidR="00657083" w:rsidRPr="00A53665" w:rsidRDefault="00657083" w:rsidP="004D76C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общественные туалеты;</w:t>
            </w:r>
          </w:p>
          <w:p w:rsidR="00657083" w:rsidRPr="00A53665" w:rsidRDefault="00657083" w:rsidP="004D76C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оборудованные площадки для временных сооружений обслуживания, торговли, проката;</w:t>
            </w:r>
          </w:p>
          <w:p w:rsidR="00657083" w:rsidRPr="00A53665" w:rsidRDefault="00657083" w:rsidP="004D76C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стоянки автотранспорта для посетителей (по нормативному расчету).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Жилые дома для обслуживающего персонала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Архитектурно-строительные требования.</w:t>
            </w:r>
          </w:p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1.  Архитектурно-строительные требования: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Новое и реконструируемое строительство вести на конкурсной основе и по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индивидуальным  проектам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Формирование зоны должно осуществляться комплексно, включая организацию системы взаимосвязанных пространст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в-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площадок (для отдыха, спорта и т.д.) и пешеходных путей, инженерное обеспечение, внешнее благоустройство и озеленение.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Применение высококачественных материалов для отделки фасадов.  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маломобильными, согласно               (СП 31-102-99).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2. Предельные (минимальные и (или) максимальные) размеры земельных участков и предельные параметры разрешенного строительства</w:t>
            </w:r>
            <w:r w:rsidRPr="00A53665">
              <w:rPr>
                <w:rFonts w:ascii="Arial" w:hAnsi="Arial" w:cs="Arial"/>
                <w:sz w:val="24"/>
                <w:szCs w:val="24"/>
              </w:rPr>
              <w:t>, реконструкции объектов капитального строительства не подлежат установлению.</w:t>
            </w: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57083" w:rsidRPr="00A53665" w:rsidRDefault="00657083" w:rsidP="00657083">
            <w:pPr>
              <w:ind w:left="442" w:hanging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 Требования к параметрам сооружений и границам земельных участков в соответствии со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следующими документами:</w:t>
            </w:r>
          </w:p>
          <w:p w:rsidR="00657083" w:rsidRPr="00A53665" w:rsidRDefault="00657083" w:rsidP="004D76C5">
            <w:pPr>
              <w:numPr>
                <w:ilvl w:val="0"/>
                <w:numId w:val="36"/>
              </w:numPr>
              <w:spacing w:after="0" w:line="240" w:lineRule="auto"/>
              <w:ind w:left="1212" w:hanging="5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Свод правил 42.13330.2011 «СНиП 2.07.01-89*. Градостроительство. Планировка и застройка городских и сельских поселений»;</w:t>
            </w:r>
          </w:p>
          <w:p w:rsidR="00657083" w:rsidRPr="00A53665" w:rsidRDefault="00657083" w:rsidP="004D76C5">
            <w:pPr>
              <w:numPr>
                <w:ilvl w:val="0"/>
                <w:numId w:val="36"/>
              </w:numPr>
              <w:spacing w:after="0" w:line="240" w:lineRule="auto"/>
              <w:ind w:left="1212" w:hanging="5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СНиП 31-06-2009 «Общественные здания и сооружения»;</w:t>
            </w:r>
          </w:p>
          <w:p w:rsidR="00657083" w:rsidRPr="00A53665" w:rsidRDefault="00657083" w:rsidP="004D76C5">
            <w:pPr>
              <w:numPr>
                <w:ilvl w:val="0"/>
                <w:numId w:val="36"/>
              </w:numPr>
              <w:spacing w:after="0" w:line="240" w:lineRule="auto"/>
              <w:ind w:left="1212" w:hanging="5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Региональные нормативы градостроительного проектирования Липецкой области;</w:t>
            </w:r>
          </w:p>
          <w:p w:rsidR="00657083" w:rsidRPr="00A53665" w:rsidRDefault="00657083" w:rsidP="004D76C5">
            <w:pPr>
              <w:numPr>
                <w:ilvl w:val="0"/>
                <w:numId w:val="36"/>
              </w:numPr>
              <w:spacing w:after="0" w:line="240" w:lineRule="auto"/>
              <w:ind w:left="1212" w:hanging="5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другие действующие нормативные документы и технические регламенты.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Санитарно-гигиенические и экологические  требования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tabs>
                <w:tab w:val="left" w:pos="440"/>
              </w:tabs>
              <w:suppressAutoHyphens/>
              <w:snapToGrid w:val="0"/>
              <w:spacing w:after="0" w:line="240" w:lineRule="auto"/>
              <w:ind w:left="440"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В зонах  рекреационного использования на подтопляемых территориях предусматривать понижение уровня грунтовых вод с нормой осушения не менее 1м. от поверхности земли, а также работы по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берегоукреплению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и формированию пляжей.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tabs>
                <w:tab w:val="left" w:pos="440"/>
              </w:tabs>
              <w:suppressAutoHyphens/>
              <w:spacing w:after="0" w:line="240" w:lineRule="auto"/>
              <w:ind w:left="440"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Расчистка пруда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Графский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и других водоемов, устройство дренажных водоёмов с целью понижения уровня грунтовых вод на прилегающих территориях;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tabs>
                <w:tab w:val="left" w:pos="440"/>
              </w:tabs>
              <w:suppressAutoHyphens/>
              <w:spacing w:after="0" w:line="240" w:lineRule="auto"/>
              <w:ind w:left="440"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 местах выхода родников на поверхность – устройство декоративного оформления.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Индивидуальный подход к проектированию, направленный на выявление и сохранение ландшафтных особенностей территории;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Высокие требования к архитектурному качеству сооружаемых объектов;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tabs>
                <w:tab w:val="left" w:pos="440"/>
              </w:tabs>
              <w:suppressAutoHyphens/>
              <w:spacing w:after="0" w:line="240" w:lineRule="auto"/>
              <w:ind w:left="440"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Развитие инженерной инфраструктуры.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Проведение  мероприятий, направленных на сохранение ландшафта и связи его с окружающей природой;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Разрешаются работы по инженерному и рекреационно-восстановительному благоустройству и озеленению территории;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5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Обязательное проведение мероприятий по инженерной подготовке и вертикальной планировке территории, способствующей целесообразному строительному использованию и организации отвода поверхностных вод;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tabs>
                <w:tab w:val="left" w:pos="440"/>
              </w:tabs>
              <w:suppressAutoHyphens/>
              <w:spacing w:after="0" w:line="240" w:lineRule="auto"/>
              <w:ind w:left="440"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Проведение специальных мероприятий, направленных на защиту от подтопления грунтовыми водами (выбор типа дренажных систем в соответствии с инженерно-строительным обоснованием).</w:t>
            </w:r>
          </w:p>
        </w:tc>
      </w:tr>
    </w:tbl>
    <w:p w:rsidR="00477B69" w:rsidRPr="00A53665" w:rsidRDefault="00477B69" w:rsidP="00657083">
      <w:pPr>
        <w:rPr>
          <w:rFonts w:ascii="Arial" w:hAnsi="Arial" w:cs="Arial"/>
          <w:b/>
          <w:bCs/>
          <w:sz w:val="24"/>
          <w:szCs w:val="24"/>
        </w:rPr>
      </w:pPr>
    </w:p>
    <w:p w:rsidR="00657083" w:rsidRPr="00A53665" w:rsidRDefault="00657083" w:rsidP="00657083">
      <w:pPr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 xml:space="preserve">Индекс зоны </w:t>
      </w:r>
      <w:proofErr w:type="gramStart"/>
      <w:r w:rsidRPr="00A53665">
        <w:rPr>
          <w:rFonts w:ascii="Arial" w:hAnsi="Arial" w:cs="Arial"/>
          <w:b/>
          <w:sz w:val="24"/>
          <w:szCs w:val="24"/>
        </w:rPr>
        <w:t>Р</w:t>
      </w:r>
      <w:proofErr w:type="gramEnd"/>
      <w:r w:rsidRPr="00A53665">
        <w:rPr>
          <w:rFonts w:ascii="Arial" w:hAnsi="Arial" w:cs="Arial"/>
          <w:b/>
          <w:sz w:val="24"/>
          <w:szCs w:val="24"/>
        </w:rPr>
        <w:t xml:space="preserve"> – 3. Зеленые насаждения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Основные виды разрешенного  использования.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pStyle w:val="af1"/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jc w:val="both"/>
            </w:pPr>
            <w:r w:rsidRPr="00A53665">
              <w:t>Озеленённые территории санитарно-защитных зон.</w:t>
            </w:r>
          </w:p>
          <w:p w:rsidR="00657083" w:rsidRPr="00A53665" w:rsidRDefault="00657083" w:rsidP="004D76C5">
            <w:pPr>
              <w:pStyle w:val="af1"/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jc w:val="both"/>
            </w:pPr>
            <w:r w:rsidRPr="00A53665">
              <w:t>Лесополосы.</w:t>
            </w:r>
          </w:p>
          <w:p w:rsidR="00657083" w:rsidRPr="00A53665" w:rsidRDefault="00657083" w:rsidP="004D76C5">
            <w:pPr>
              <w:pStyle w:val="af1"/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jc w:val="both"/>
            </w:pPr>
            <w:r w:rsidRPr="00A53665">
              <w:t>Насаждения вдоль автомобильных дорог.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Вспомогательные виды разрешённого использования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установлены</w:t>
            </w:r>
            <w:proofErr w:type="gramEnd"/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Условно разрешённые виды использования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установлены</w:t>
            </w:r>
            <w:proofErr w:type="gramEnd"/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pStyle w:val="af1"/>
              <w:widowControl w:val="0"/>
              <w:suppressAutoHyphens/>
              <w:snapToGrid w:val="0"/>
              <w:ind w:left="360"/>
              <w:jc w:val="both"/>
            </w:pPr>
            <w:r w:rsidRPr="00A53665">
              <w:t xml:space="preserve">Не </w:t>
            </w:r>
            <w:proofErr w:type="gramStart"/>
            <w:r w:rsidRPr="00A53665">
              <w:t>установлены</w:t>
            </w:r>
            <w:proofErr w:type="gramEnd"/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Санитарно-гигиенические и экологические  требования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Озеленённые территории специального назначения выполняют природоохранные и защитные функции.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</w:tc>
      </w:tr>
    </w:tbl>
    <w:p w:rsidR="00657083" w:rsidRPr="00A53665" w:rsidRDefault="00657083" w:rsidP="00657083">
      <w:pPr>
        <w:rPr>
          <w:rFonts w:ascii="Arial" w:hAnsi="Arial" w:cs="Arial"/>
          <w:b/>
          <w:bCs/>
          <w:sz w:val="24"/>
          <w:szCs w:val="24"/>
        </w:rPr>
      </w:pPr>
    </w:p>
    <w:p w:rsidR="00657083" w:rsidRPr="00A53665" w:rsidRDefault="00657083" w:rsidP="00657083">
      <w:pPr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 xml:space="preserve">Индекс зоны </w:t>
      </w:r>
      <w:proofErr w:type="gramStart"/>
      <w:r w:rsidRPr="00A53665">
        <w:rPr>
          <w:rFonts w:ascii="Arial" w:hAnsi="Arial" w:cs="Arial"/>
          <w:b/>
          <w:sz w:val="24"/>
          <w:szCs w:val="24"/>
        </w:rPr>
        <w:t>Р</w:t>
      </w:r>
      <w:proofErr w:type="gramEnd"/>
      <w:r w:rsidRPr="00A53665">
        <w:rPr>
          <w:rFonts w:ascii="Arial" w:hAnsi="Arial" w:cs="Arial"/>
          <w:b/>
          <w:sz w:val="24"/>
          <w:szCs w:val="24"/>
        </w:rPr>
        <w:t xml:space="preserve"> – 4. </w:t>
      </w:r>
      <w:r w:rsidRPr="00A53665">
        <w:rPr>
          <w:rFonts w:ascii="Arial" w:hAnsi="Arial" w:cs="Arial"/>
          <w:sz w:val="24"/>
          <w:szCs w:val="24"/>
        </w:rPr>
        <w:t>Зона рекреационных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  <w:p w:rsidR="00657083" w:rsidRPr="00A53665" w:rsidRDefault="00657083" w:rsidP="00657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</w:tcPr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Основные виды разрешенного  использования.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97" w:tooltip="Амбулаторно-поликлиническое обслуживание" w:history="1">
              <w:r w:rsidRPr="00A53665">
                <w:rPr>
                  <w:rFonts w:ascii="Arial" w:hAnsi="Arial" w:cs="Arial"/>
                  <w:sz w:val="24"/>
                  <w:szCs w:val="24"/>
                </w:rPr>
                <w:t>кодами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 5.0, 5.1, 5.2, 5.2.1, 5.3, 5.5, 4.7,  9.2.1., 12.0, 3.1  в ред. Приказа Минэкономразвития России от 30.09.2015  за № 709)</w:t>
            </w:r>
            <w:proofErr w:type="gramEnd"/>
          </w:p>
          <w:p w:rsidR="00657083" w:rsidRPr="00A53665" w:rsidRDefault="00657083" w:rsidP="0065708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lastRenderedPageBreak/>
              <w:t xml:space="preserve">      1.  Санаторная деятельность (9.2.1)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-    </w:t>
            </w:r>
            <w:r w:rsidRPr="00A53665">
              <w:rPr>
                <w:sz w:val="24"/>
                <w:szCs w:val="24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обустройство лечебно-оздоровительных местностей (пляжи, бюветы, места добычи целебной грязи);</w:t>
            </w:r>
          </w:p>
          <w:p w:rsidR="00657083" w:rsidRPr="00A53665" w:rsidRDefault="00657083" w:rsidP="00657083">
            <w:pPr>
              <w:pStyle w:val="ConsPlusNormal"/>
              <w:ind w:left="332" w:hanging="330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 xml:space="preserve">      размещение лечебно-оздоровительных лагерей.</w:t>
            </w:r>
          </w:p>
          <w:p w:rsidR="00657083" w:rsidRPr="00A53665" w:rsidRDefault="00657083" w:rsidP="00657083">
            <w:pPr>
              <w:pStyle w:val="ConsPlusNormal"/>
              <w:ind w:left="662" w:hanging="220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>2. Природно-познавательный туризм (5.2)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 xml:space="preserve">-     Размещение баз и палаточных лагерей для проведения походов и экскурсий по ознакомлению </w:t>
            </w:r>
            <w:r w:rsidRPr="00A53665">
              <w:rPr>
                <w:sz w:val="24"/>
                <w:szCs w:val="24"/>
              </w:rPr>
              <w:lastRenderedPageBreak/>
              <w:t>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 xml:space="preserve">-    осуществление необходимых природоохранных и </w:t>
            </w:r>
            <w:proofErr w:type="spellStart"/>
            <w:r w:rsidRPr="00A53665">
              <w:rPr>
                <w:sz w:val="24"/>
                <w:szCs w:val="24"/>
              </w:rPr>
              <w:t>природовосстановительных</w:t>
            </w:r>
            <w:proofErr w:type="spellEnd"/>
            <w:r w:rsidRPr="00A53665">
              <w:rPr>
                <w:sz w:val="24"/>
                <w:szCs w:val="24"/>
              </w:rPr>
              <w:t xml:space="preserve"> мероприятий</w:t>
            </w:r>
          </w:p>
          <w:p w:rsidR="00657083" w:rsidRPr="00A53665" w:rsidRDefault="00657083" w:rsidP="004D76C5">
            <w:pPr>
              <w:pStyle w:val="ConsPlusNormal"/>
              <w:numPr>
                <w:ilvl w:val="0"/>
                <w:numId w:val="39"/>
              </w:numPr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>Туристическое обслуживание (5.2.1)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color w:val="000000"/>
                <w:sz w:val="24"/>
                <w:szCs w:val="24"/>
              </w:rPr>
              <w:t xml:space="preserve">-       </w:t>
            </w:r>
            <w:r w:rsidRPr="00A53665">
              <w:rPr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 размещение детских лагерей</w:t>
            </w:r>
          </w:p>
          <w:p w:rsidR="00657083" w:rsidRPr="00A53665" w:rsidRDefault="00657083" w:rsidP="0065708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Вспомогательные виды разрешенного использования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хозяйственные постройки для инвентаря по уходу за лесопарком;</w:t>
            </w:r>
          </w:p>
          <w:p w:rsidR="00657083" w:rsidRPr="00A53665" w:rsidRDefault="00657083" w:rsidP="004D76C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пункты первой медицинской помощи;</w:t>
            </w:r>
          </w:p>
          <w:p w:rsidR="00657083" w:rsidRPr="00A53665" w:rsidRDefault="00657083" w:rsidP="004D76C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пункты охраны;</w:t>
            </w:r>
          </w:p>
          <w:p w:rsidR="00657083" w:rsidRPr="00A53665" w:rsidRDefault="00657083" w:rsidP="004D76C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площадки для отдыха;</w:t>
            </w:r>
          </w:p>
          <w:p w:rsidR="00657083" w:rsidRPr="00A53665" w:rsidRDefault="00657083" w:rsidP="004D76C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общественные туалеты;</w:t>
            </w:r>
          </w:p>
          <w:p w:rsidR="00657083" w:rsidRPr="00A53665" w:rsidRDefault="00657083" w:rsidP="004D76C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оборудованные площадки для временных сооружений обслуживания, торговли, проката;</w:t>
            </w:r>
          </w:p>
          <w:p w:rsidR="00657083" w:rsidRPr="00A53665" w:rsidRDefault="00657083" w:rsidP="004D76C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стоянки автотранспорта для посетителей (по нормативному расчету).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Жилые дома для обслуживающего персонала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Архитектурно-строительные требования.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657083" w:rsidRPr="00A53665" w:rsidRDefault="00657083" w:rsidP="0065708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1.  Архитектурно-строительные требования: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Новое и реконструируемое строительство вести на конкурсной основе и по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индивидуальным проектам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Формирование общественной зоны должно</w:t>
            </w:r>
          </w:p>
          <w:p w:rsidR="00657083" w:rsidRPr="00A53665" w:rsidRDefault="00657083" w:rsidP="00657083">
            <w:pPr>
              <w:tabs>
                <w:tab w:val="left" w:pos="72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осуществляться комплексно, включая организацию системы взаимосвязанных пространств-площадок (для отдыха, спорта и т.д.) и пешеходных путей, инженерное обеспечение, внешнее благоустройство и озеленение.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left" w:pos="442"/>
              </w:tabs>
              <w:suppressAutoHyphens/>
              <w:spacing w:after="0" w:line="240" w:lineRule="auto"/>
              <w:ind w:left="442" w:right="5" w:hanging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 местах выхода родников на поверхность –  устройство декоративного оформления.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clear" w:pos="420"/>
                <w:tab w:val="left" w:pos="442"/>
                <w:tab w:val="left" w:pos="1155"/>
              </w:tabs>
              <w:suppressAutoHyphens/>
              <w:snapToGrid w:val="0"/>
              <w:spacing w:after="0" w:line="240" w:lineRule="auto"/>
              <w:ind w:left="552" w:hanging="5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Индивидуальный подход к проектированию, направленный на выявление и сохранение ландшафтных особенностей территории;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Применение высококачественных материалов для отделки фасадов.   </w:t>
            </w:r>
          </w:p>
          <w:p w:rsidR="00657083" w:rsidRPr="00A53665" w:rsidRDefault="00657083" w:rsidP="00657083">
            <w:pPr>
              <w:ind w:left="442" w:hanging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  В общественных зданиях и сооружениях следует создавать равные возможности получения услуг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всеми категориями населения, в том числе и маломобильными, согласно (СП 31-102-99).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left" w:pos="442"/>
              </w:tabs>
              <w:suppressAutoHyphens/>
              <w:spacing w:after="0" w:line="240" w:lineRule="auto"/>
              <w:ind w:left="442" w:right="5" w:hanging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Функциональная организация территории должна включать зоны с различным характером использования: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left" w:pos="442"/>
              </w:tabs>
              <w:suppressAutoHyphens/>
              <w:spacing w:after="0" w:line="240" w:lineRule="auto"/>
              <w:ind w:left="442" w:right="5" w:hanging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массовых,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left" w:pos="442"/>
              </w:tabs>
              <w:suppressAutoHyphens/>
              <w:spacing w:after="0" w:line="240" w:lineRule="auto"/>
              <w:ind w:left="442" w:right="5" w:hanging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культурно-просветительных мероприятий,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left" w:pos="442"/>
              </w:tabs>
              <w:suppressAutoHyphens/>
              <w:spacing w:after="0" w:line="240" w:lineRule="auto"/>
              <w:ind w:left="442" w:right="5" w:hanging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физкультурно-оздоровительных,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left" w:pos="442"/>
              </w:tabs>
              <w:suppressAutoHyphens/>
              <w:spacing w:after="0" w:line="240" w:lineRule="auto"/>
              <w:ind w:left="442" w:right="5" w:hanging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отдыха детей,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left" w:pos="442"/>
              </w:tabs>
              <w:suppressAutoHyphens/>
              <w:spacing w:after="0" w:line="240" w:lineRule="auto"/>
              <w:ind w:left="442" w:right="5" w:hanging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прогулочную,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left" w:pos="442"/>
              </w:tabs>
              <w:suppressAutoHyphens/>
              <w:spacing w:after="0" w:line="240" w:lineRule="auto"/>
              <w:ind w:left="442" w:right="5" w:hanging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хозяйственную.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left" w:pos="442"/>
              </w:tabs>
              <w:suppressAutoHyphens/>
              <w:spacing w:after="0" w:line="240" w:lineRule="auto"/>
              <w:ind w:left="442" w:right="5" w:hanging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Озелененные территории должны быть благоустроены и оборудованы малыми архитектурными формами, фонтанами, беседками, лестницами, пандусами, светильниками.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left" w:pos="442"/>
              </w:tabs>
              <w:suppressAutoHyphens/>
              <w:spacing w:after="0" w:line="240" w:lineRule="auto"/>
              <w:ind w:left="442" w:right="5" w:hanging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ландшафта.</w:t>
            </w:r>
          </w:p>
          <w:p w:rsidR="00657083" w:rsidRPr="00A53665" w:rsidRDefault="00657083" w:rsidP="00657083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2.  Предельные размеры участков не подлежат установлению.</w:t>
            </w:r>
          </w:p>
          <w:p w:rsidR="00657083" w:rsidRPr="00A53665" w:rsidRDefault="00657083" w:rsidP="00657083">
            <w:pPr>
              <w:ind w:left="442" w:hanging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-     </w:t>
            </w:r>
            <w:r w:rsidRPr="00A53665">
              <w:rPr>
                <w:rFonts w:ascii="Arial" w:hAnsi="Arial" w:cs="Arial"/>
                <w:sz w:val="24"/>
                <w:szCs w:val="24"/>
              </w:rPr>
              <w:t>Требования к границам земельных участков в соответствии со следующими документами:</w:t>
            </w:r>
          </w:p>
          <w:p w:rsidR="00657083" w:rsidRPr="00A53665" w:rsidRDefault="00657083" w:rsidP="004D76C5">
            <w:pPr>
              <w:numPr>
                <w:ilvl w:val="0"/>
                <w:numId w:val="36"/>
              </w:numPr>
              <w:spacing w:after="0" w:line="240" w:lineRule="auto"/>
              <w:ind w:left="4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Свод правил 42.13330.2011 «СНиП 2.07.01-89*. Градостроительство. Планировка и застройка городских и сельских поселений».</w:t>
            </w:r>
          </w:p>
          <w:p w:rsidR="00657083" w:rsidRPr="00A53665" w:rsidRDefault="00657083" w:rsidP="004D76C5">
            <w:pPr>
              <w:numPr>
                <w:ilvl w:val="0"/>
                <w:numId w:val="36"/>
              </w:numPr>
              <w:spacing w:after="0" w:line="240" w:lineRule="auto"/>
              <w:ind w:left="4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Региональные нормативы градостроительного проектирования Липецкой области.</w:t>
            </w:r>
          </w:p>
          <w:p w:rsidR="00657083" w:rsidRPr="00A53665" w:rsidRDefault="00657083" w:rsidP="004D76C5">
            <w:pPr>
              <w:numPr>
                <w:ilvl w:val="0"/>
                <w:numId w:val="36"/>
              </w:numPr>
              <w:spacing w:after="0" w:line="240" w:lineRule="auto"/>
              <w:ind w:left="4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Другие действующие нормативные документы и технические регламенты.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 Минимальные отступы от границ земельных участков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57083" w:rsidRPr="00A53665" w:rsidRDefault="00657083" w:rsidP="00657083">
            <w:pPr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Требования к границам земельных участков являются расчетными и определяются в соответствии с назначением, специализацией объекта в соответствии со специализированным проектом и нормативам.</w:t>
            </w:r>
          </w:p>
          <w:p w:rsidR="00657083" w:rsidRPr="00A53665" w:rsidRDefault="00657083" w:rsidP="00657083">
            <w:pPr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Параметры улиц (поперечный профиль улиц) и минимальное расстояние зданий от края основной проезжей части принимаются в соответствии с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проектами планировки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657083" w:rsidRPr="00A53665" w:rsidRDefault="00657083" w:rsidP="00657083">
            <w:pPr>
              <w:widowControl w:val="0"/>
              <w:tabs>
                <w:tab w:val="left" w:pos="332"/>
                <w:tab w:val="left" w:pos="1155"/>
              </w:tabs>
              <w:suppressAutoHyphens/>
              <w:ind w:left="332" w:hanging="2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Расстояние от зданий, сооружений, объектов инженерного благоустройства до деревьев и кустарников принимать по нормам СНиП 2.07.01-89*.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>4. Предельное количество этажей или предельная высота зданий, строений, сооружений: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b/>
                <w:color w:val="000000"/>
                <w:sz w:val="24"/>
                <w:szCs w:val="24"/>
              </w:rPr>
              <w:t xml:space="preserve">-       </w:t>
            </w:r>
            <w:r w:rsidRPr="00A53665">
              <w:rPr>
                <w:sz w:val="24"/>
                <w:szCs w:val="24"/>
              </w:rPr>
              <w:t xml:space="preserve">Объекты капитального строительства, предназначенные для оказания гражданам услуг по лечению и оздоровлению до 3-х этажей включая мансардный этаж. </w:t>
            </w:r>
          </w:p>
          <w:p w:rsidR="00657083" w:rsidRPr="00A53665" w:rsidRDefault="00657083" w:rsidP="00657083">
            <w:pPr>
              <w:pStyle w:val="ConsPlusNormal"/>
              <w:ind w:left="442" w:hanging="44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 xml:space="preserve"> -    Для всех хозяйственных строений высота от уровня земли до верха кровли не более 3,5м. Увеличение высоты строений требует дополнительных согласований.</w:t>
            </w:r>
          </w:p>
          <w:p w:rsidR="00657083" w:rsidRPr="00A53665" w:rsidRDefault="00657083" w:rsidP="00657083">
            <w:pPr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 Требования к параметрам сооружений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53665">
              <w:rPr>
                <w:rFonts w:ascii="Arial" w:hAnsi="Arial" w:cs="Arial"/>
                <w:sz w:val="24"/>
                <w:szCs w:val="24"/>
              </w:rPr>
              <w:t>в соответствии со следующими документами:</w:t>
            </w:r>
          </w:p>
          <w:p w:rsidR="00657083" w:rsidRPr="00A53665" w:rsidRDefault="00657083" w:rsidP="00657083">
            <w:pPr>
              <w:ind w:left="772" w:hanging="3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СНиП 31-06-2009 «Общественные здания и сооружения».</w:t>
            </w:r>
          </w:p>
          <w:p w:rsidR="00657083" w:rsidRPr="00A53665" w:rsidRDefault="00657083" w:rsidP="00657083">
            <w:pPr>
              <w:ind w:left="772" w:hanging="3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Региональные нормативы градостроительного проектирования Липецкой области.</w:t>
            </w:r>
          </w:p>
          <w:p w:rsidR="00657083" w:rsidRPr="00A53665" w:rsidRDefault="00657083" w:rsidP="00657083">
            <w:pPr>
              <w:ind w:left="772" w:hanging="3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Другие действующие нормативные документы и технические регламенты.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5.  Максимальный процент застройки в границах земельного участка, </w:t>
            </w:r>
            <w:r w:rsidRPr="00A53665">
              <w:rPr>
                <w:rFonts w:ascii="Arial" w:hAnsi="Arial" w:cs="Arial"/>
                <w:sz w:val="24"/>
                <w:szCs w:val="24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 здания и сооружения   5- 7%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 площадки для отдыха   8 – 12%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 аллеи, дороги               10 – 15%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 зеленые насаждения    65 – 75%</w:t>
            </w:r>
          </w:p>
          <w:p w:rsidR="00657083" w:rsidRPr="00A53665" w:rsidRDefault="00657083" w:rsidP="00657083">
            <w:pPr>
              <w:ind w:left="332" w:hanging="332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  Определяется в соответствии с назначением и специализацией объекта в соответствии со специализированным проектом и нормативами.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Санитарно-гигиенические и экологические 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26"/>
              </w:numPr>
              <w:tabs>
                <w:tab w:val="left" w:pos="2"/>
                <w:tab w:val="left" w:pos="440"/>
              </w:tabs>
              <w:suppressAutoHyphens/>
              <w:snapToGrid w:val="0"/>
              <w:spacing w:after="0" w:line="240" w:lineRule="auto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В зонах  рекреационного использования на подтопляемых территориях предусматривать понижение уровня грунтовых вод с нормой осушения не менее 1м. от поверхности земли, а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также работы по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берегоукреплению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и формированию пляжей.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6"/>
              </w:numPr>
              <w:tabs>
                <w:tab w:val="left" w:pos="2"/>
                <w:tab w:val="left" w:pos="440"/>
              </w:tabs>
              <w:suppressAutoHyphens/>
              <w:spacing w:after="0" w:line="240" w:lineRule="auto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Расчистка водоемов, устройство дренажных водоёмов с целью понижения уровня грунтовых вод на прилегающих территориях;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7"/>
              </w:numPr>
              <w:tabs>
                <w:tab w:val="clear" w:pos="360"/>
                <w:tab w:val="left" w:pos="2"/>
                <w:tab w:val="left" w:pos="440"/>
              </w:tabs>
              <w:suppressAutoHyphens/>
              <w:spacing w:after="0" w:line="240" w:lineRule="auto"/>
              <w:ind w:left="2" w:right="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Развитие инженерной инфраструктуры.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5"/>
              </w:numPr>
              <w:tabs>
                <w:tab w:val="left" w:pos="332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ind w:left="332" w:hanging="3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Проведение  мероприятий, направленных на сохранение ландшафта и связи его с окружающей природой;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5"/>
              </w:numPr>
              <w:tabs>
                <w:tab w:val="left" w:pos="332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ind w:left="442" w:hanging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Разрешаются работы по инженерному и рекреационно-восстановительному благоустройству и озеленению территории;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5"/>
              </w:numPr>
              <w:tabs>
                <w:tab w:val="left" w:pos="332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ind w:left="332" w:hanging="3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Обязательное проведение мероприятий по инженерной подготовке и вертикальной планировке территории, способствующей целесообразному строительному использованию и организации отвода поверхностных вод;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Проведение специальных мероприятий, направленных на защиту от подтопления грунтовыми водами (выбор типа дренажных систем в соответствии с инженерно-строительным обоснованием).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</w:tc>
      </w:tr>
    </w:tbl>
    <w:p w:rsidR="00657083" w:rsidRPr="00A53665" w:rsidRDefault="00657083" w:rsidP="00657083">
      <w:pPr>
        <w:rPr>
          <w:rFonts w:ascii="Arial" w:hAnsi="Arial" w:cs="Arial"/>
          <w:b/>
          <w:sz w:val="24"/>
          <w:szCs w:val="24"/>
        </w:rPr>
      </w:pPr>
    </w:p>
    <w:p w:rsidR="00657083" w:rsidRPr="00A53665" w:rsidRDefault="003A7C2F" w:rsidP="003A7C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A53665">
        <w:rPr>
          <w:rFonts w:ascii="Arial" w:hAnsi="Arial" w:cs="Arial"/>
          <w:sz w:val="24"/>
          <w:szCs w:val="24"/>
        </w:rPr>
        <w:t xml:space="preserve"> том</w:t>
      </w:r>
      <w:r>
        <w:rPr>
          <w:rFonts w:ascii="Arial" w:hAnsi="Arial" w:cs="Arial"/>
          <w:sz w:val="24"/>
          <w:szCs w:val="24"/>
        </w:rPr>
        <w:t>е</w:t>
      </w:r>
      <w:r w:rsidRPr="00A53665">
        <w:rPr>
          <w:rFonts w:ascii="Arial" w:hAnsi="Arial" w:cs="Arial"/>
          <w:sz w:val="24"/>
          <w:szCs w:val="24"/>
        </w:rPr>
        <w:t xml:space="preserve"> </w:t>
      </w:r>
      <w:r w:rsidRPr="00A53665">
        <w:rPr>
          <w:rFonts w:ascii="Arial" w:hAnsi="Arial" w:cs="Arial"/>
          <w:sz w:val="24"/>
          <w:szCs w:val="24"/>
          <w:lang w:val="en-US"/>
        </w:rPr>
        <w:t>III</w:t>
      </w:r>
      <w:r w:rsidRPr="00A536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 3 глава 12 </w:t>
      </w:r>
      <w:r w:rsidR="00657083" w:rsidRPr="00A53665">
        <w:rPr>
          <w:rFonts w:ascii="Arial" w:hAnsi="Arial" w:cs="Arial"/>
          <w:b/>
          <w:sz w:val="24"/>
          <w:szCs w:val="24"/>
        </w:rPr>
        <w:t xml:space="preserve">Статью 56. </w:t>
      </w:r>
      <w:r>
        <w:rPr>
          <w:rFonts w:ascii="Arial" w:hAnsi="Arial" w:cs="Arial"/>
          <w:b/>
          <w:sz w:val="24"/>
          <w:szCs w:val="24"/>
        </w:rPr>
        <w:t xml:space="preserve">«Сельскохозяйственные зоны» </w:t>
      </w:r>
      <w:r w:rsidRPr="003A7C2F">
        <w:rPr>
          <w:rFonts w:ascii="Arial" w:hAnsi="Arial" w:cs="Arial"/>
          <w:sz w:val="24"/>
          <w:szCs w:val="24"/>
        </w:rPr>
        <w:t xml:space="preserve">изложить в новой </w:t>
      </w:r>
      <w:r w:rsidR="00657083" w:rsidRPr="003A7C2F">
        <w:rPr>
          <w:rFonts w:ascii="Arial" w:hAnsi="Arial" w:cs="Arial"/>
          <w:sz w:val="24"/>
          <w:szCs w:val="24"/>
        </w:rPr>
        <w:t xml:space="preserve"> редакции</w:t>
      </w:r>
      <w:r w:rsidR="00657083" w:rsidRPr="00A53665">
        <w:rPr>
          <w:rFonts w:ascii="Arial" w:hAnsi="Arial" w:cs="Arial"/>
          <w:b/>
          <w:sz w:val="24"/>
          <w:szCs w:val="24"/>
        </w:rPr>
        <w:t>:</w:t>
      </w:r>
    </w:p>
    <w:p w:rsidR="00657083" w:rsidRPr="00A53665" w:rsidRDefault="00657083" w:rsidP="00657083">
      <w:pPr>
        <w:rPr>
          <w:rFonts w:ascii="Arial" w:hAnsi="Arial" w:cs="Arial"/>
          <w:b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 xml:space="preserve">Индекс зоны </w:t>
      </w:r>
      <w:r w:rsidRPr="00A53665">
        <w:rPr>
          <w:rFonts w:ascii="Arial" w:hAnsi="Arial" w:cs="Arial"/>
          <w:b/>
          <w:sz w:val="24"/>
          <w:szCs w:val="24"/>
        </w:rPr>
        <w:t xml:space="preserve">СХ – 1. </w:t>
      </w:r>
      <w:r w:rsidRPr="00A53665">
        <w:rPr>
          <w:rFonts w:ascii="Arial" w:hAnsi="Arial" w:cs="Arial"/>
          <w:sz w:val="24"/>
          <w:szCs w:val="24"/>
        </w:rPr>
        <w:t>Зона сельскохозяйственного использования</w:t>
      </w:r>
    </w:p>
    <w:p w:rsidR="00657083" w:rsidRPr="00A53665" w:rsidRDefault="00657083" w:rsidP="00657083">
      <w:pPr>
        <w:rPr>
          <w:rFonts w:ascii="Arial" w:hAnsi="Arial" w:cs="Arial"/>
          <w:sz w:val="24"/>
          <w:szCs w:val="24"/>
        </w:rPr>
      </w:pPr>
      <w:proofErr w:type="gramStart"/>
      <w:r w:rsidRPr="00A53665">
        <w:rPr>
          <w:rFonts w:ascii="Arial" w:hAnsi="Arial" w:cs="Arial"/>
          <w:sz w:val="24"/>
          <w:szCs w:val="24"/>
        </w:rPr>
        <w:t>Земельные участки, занятые огородами, садами, пашней, многолетними насаждениями,  до момента изменения их использования  для нужд развития сельского поселения (ст.85.</w:t>
      </w:r>
      <w:proofErr w:type="gramEnd"/>
      <w:r w:rsidRPr="00A536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3665">
        <w:rPr>
          <w:rFonts w:ascii="Arial" w:hAnsi="Arial" w:cs="Arial"/>
          <w:sz w:val="24"/>
          <w:szCs w:val="24"/>
        </w:rPr>
        <w:t>Земельный кодекс РФ).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Основные виды разрешенного  использования.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w:anchor="Par48" w:tooltip="1.1" w:history="1">
              <w:r w:rsidRPr="00A53665">
                <w:rPr>
                  <w:rFonts w:ascii="Arial" w:hAnsi="Arial" w:cs="Arial"/>
                  <w:sz w:val="24"/>
                  <w:szCs w:val="24"/>
                </w:rPr>
                <w:t>кодами 1.1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113" w:tooltip="1.18" w:history="1">
              <w:r w:rsidRPr="00A53665">
                <w:rPr>
                  <w:rFonts w:ascii="Arial" w:hAnsi="Arial" w:cs="Arial"/>
                  <w:sz w:val="24"/>
                  <w:szCs w:val="24"/>
                </w:rPr>
                <w:t>1.1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6 в ред. Приказа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Минэкономразвития России от 30.09.2015  за № 709</w:t>
            </w:r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Растениеводство</w:t>
            </w:r>
            <w:proofErr w:type="gramStart"/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</w:p>
          <w:p w:rsidR="00657083" w:rsidRPr="00A53665" w:rsidRDefault="00657083" w:rsidP="00657083">
            <w:pPr>
              <w:widowControl w:val="0"/>
              <w:suppressAutoHyphens/>
              <w:snapToGrid w:val="0"/>
              <w:ind w:left="356" w:hanging="3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-     </w:t>
            </w:r>
            <w:r w:rsidRPr="00A53665">
              <w:rPr>
                <w:rFonts w:ascii="Arial" w:hAnsi="Arial" w:cs="Arial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 (код 1.1);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 (код 1.2);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культур, в том числе с использованием теплиц (код 1.3);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 (код 1.4);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 (код 1.5);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 (код 1.6).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Животноводство (1.7 – 1.8):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657083" w:rsidRPr="00A53665" w:rsidRDefault="00657083" w:rsidP="004D76C5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лошадей)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657083" w:rsidRPr="00A53665" w:rsidRDefault="00657083" w:rsidP="004D76C5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657083" w:rsidRPr="00A53665" w:rsidRDefault="00657083" w:rsidP="004D76C5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Свиноводство (код 1.11):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разведение племенных животных, производство и использование племенной продукции (материала).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Звероводство (код 1.9):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хозяйственной деятельности, связанной с разведением в неволе ценных пушных зверей;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57083" w:rsidRPr="00A53665" w:rsidRDefault="00657083" w:rsidP="00657083">
            <w:pPr>
              <w:widowControl w:val="0"/>
              <w:suppressAutoHyphens/>
              <w:snapToGrid w:val="0"/>
              <w:ind w:left="356" w:hanging="3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     разведение племенных животных, производство и использование племенной продукции (материала)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Птицеводство (код 1.10):</w:t>
            </w:r>
          </w:p>
          <w:p w:rsidR="00657083" w:rsidRPr="00A53665" w:rsidRDefault="00657083" w:rsidP="00657083">
            <w:pPr>
              <w:pStyle w:val="ConsPlusNormal"/>
              <w:ind w:left="356" w:hanging="356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657083" w:rsidRPr="00A53665" w:rsidRDefault="00657083" w:rsidP="00657083">
            <w:pPr>
              <w:pStyle w:val="ConsPlusNormal"/>
              <w:ind w:left="356" w:hanging="356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657083" w:rsidRPr="00A53665" w:rsidRDefault="00657083" w:rsidP="00657083">
            <w:pPr>
              <w:widowControl w:val="0"/>
              <w:suppressAutoHyphens/>
              <w:snapToGrid w:val="0"/>
              <w:ind w:left="356" w:hanging="3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 разведение племенных животных, производство и использование племенной продукции (материала).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Пчеловодство (код 1.12):</w:t>
            </w:r>
          </w:p>
          <w:p w:rsidR="00657083" w:rsidRPr="00A53665" w:rsidRDefault="00657083" w:rsidP="00657083">
            <w:pPr>
              <w:pStyle w:val="ConsPlusNormal"/>
              <w:ind w:left="356" w:hanging="356"/>
              <w:jc w:val="both"/>
              <w:rPr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-     </w:t>
            </w:r>
            <w:r w:rsidRPr="00A53665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57083" w:rsidRPr="00A53665" w:rsidRDefault="00657083" w:rsidP="00657083">
            <w:pPr>
              <w:pStyle w:val="ConsPlusNormal"/>
              <w:ind w:left="356" w:hanging="356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 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657083" w:rsidRPr="00A53665" w:rsidRDefault="00657083" w:rsidP="00657083">
            <w:pPr>
              <w:pStyle w:val="ConsPlusNormal"/>
              <w:ind w:left="356" w:hanging="356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размещение сооружений, используемых для хранения и первичной переработки продукции пчеловодства.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Рыбоводство (1.13);</w:t>
            </w:r>
          </w:p>
          <w:p w:rsidR="00657083" w:rsidRPr="00A53665" w:rsidRDefault="00657083" w:rsidP="00657083">
            <w:pPr>
              <w:pStyle w:val="ConsPlusNormal"/>
              <w:ind w:left="356" w:hanging="356"/>
              <w:jc w:val="both"/>
              <w:rPr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-    </w:t>
            </w:r>
            <w:r w:rsidRPr="00A53665">
              <w:rPr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A53665">
              <w:rPr>
                <w:sz w:val="24"/>
                <w:szCs w:val="24"/>
              </w:rPr>
              <w:t>аквакультуры</w:t>
            </w:r>
            <w:proofErr w:type="spellEnd"/>
            <w:r w:rsidRPr="00A53665">
              <w:rPr>
                <w:sz w:val="24"/>
                <w:szCs w:val="24"/>
              </w:rPr>
              <w:t>);</w:t>
            </w:r>
          </w:p>
          <w:p w:rsidR="00657083" w:rsidRPr="00A53665" w:rsidRDefault="00657083" w:rsidP="00657083">
            <w:pPr>
              <w:widowControl w:val="0"/>
              <w:suppressAutoHyphens/>
              <w:snapToGrid w:val="0"/>
              <w:ind w:left="356" w:hanging="3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размещение зданий, сооружений, оборудования, необходимых для осуществления рыбоводства (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аквакультуры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Ведение личного подсобного хозяйства на полевых участках (код 1.16):</w:t>
            </w:r>
          </w:p>
          <w:p w:rsidR="00657083" w:rsidRPr="00A53665" w:rsidRDefault="00657083" w:rsidP="00477B69">
            <w:pPr>
              <w:widowControl w:val="0"/>
              <w:suppressAutoHyphens/>
              <w:snapToGrid w:val="0"/>
              <w:ind w:left="498" w:hanging="4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 xml:space="preserve">-  </w:t>
            </w:r>
            <w:r w:rsidRPr="00A53665">
              <w:rPr>
                <w:rFonts w:ascii="Arial" w:hAnsi="Arial" w:cs="Arial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Вспомогательные виды разрешенного использования. 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Содержание данного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вида разрешенного использования включает в себя содержание видов разрешенного использования с </w:t>
            </w:r>
            <w:hyperlink w:anchor="Par48" w:tooltip="1.1" w:history="1">
              <w:r w:rsidRPr="00A53665">
                <w:rPr>
                  <w:rFonts w:ascii="Arial" w:hAnsi="Arial" w:cs="Arial"/>
                  <w:sz w:val="24"/>
                  <w:szCs w:val="24"/>
                </w:rPr>
                <w:t>кодами 1.14-1.15; 1.1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7 - </w:t>
            </w:r>
            <w:hyperlink w:anchor="Par113" w:tooltip="1.18" w:history="1">
              <w:r w:rsidRPr="00A53665">
                <w:rPr>
                  <w:rFonts w:ascii="Arial" w:hAnsi="Arial" w:cs="Arial"/>
                  <w:sz w:val="24"/>
                  <w:szCs w:val="24"/>
                </w:rPr>
                <w:t>1.1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>8 в ред. Приказа Минэкономразвития России от 30.09.2015  за № 709.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pStyle w:val="ConsPlusNormal"/>
              <w:ind w:left="356" w:hanging="356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lastRenderedPageBreak/>
              <w:t xml:space="preserve">     </w:t>
            </w:r>
            <w:r w:rsidRPr="00A53665">
              <w:rPr>
                <w:b/>
                <w:sz w:val="24"/>
                <w:szCs w:val="24"/>
              </w:rPr>
              <w:t>1. Научное обеспечение сельского хозяйства (код 1.14):</w:t>
            </w:r>
          </w:p>
          <w:p w:rsidR="00657083" w:rsidRPr="00A53665" w:rsidRDefault="00657083" w:rsidP="00657083">
            <w:pPr>
              <w:pStyle w:val="ConsPlusNormal"/>
              <w:ind w:left="332" w:hanging="332"/>
              <w:jc w:val="both"/>
              <w:rPr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-   </w:t>
            </w:r>
            <w:r w:rsidRPr="00A53665">
              <w:rPr>
                <w:sz w:val="24"/>
                <w:szCs w:val="24"/>
              </w:rPr>
              <w:t xml:space="preserve">Осуществление научной и селекционной работы, ведения сельского хозяйства для получения </w:t>
            </w:r>
            <w:r w:rsidRPr="00A53665">
              <w:rPr>
                <w:sz w:val="24"/>
                <w:szCs w:val="24"/>
              </w:rPr>
              <w:lastRenderedPageBreak/>
              <w:t>ценных с научной точки зрения образцов растительного и животного мира;</w:t>
            </w:r>
          </w:p>
          <w:p w:rsidR="00657083" w:rsidRPr="00A53665" w:rsidRDefault="00657083" w:rsidP="00657083">
            <w:pPr>
              <w:pStyle w:val="ConsPlusNormal"/>
              <w:ind w:left="356" w:hanging="356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размещение коллекций генетических ресурсов растений.</w:t>
            </w:r>
          </w:p>
          <w:p w:rsidR="00657083" w:rsidRPr="00A53665" w:rsidRDefault="00657083" w:rsidP="00657083">
            <w:pPr>
              <w:pStyle w:val="ConsPlusNormal"/>
              <w:ind w:left="356" w:hanging="356"/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      2.  Хранение и переработка сельскохозяйственной продукции (код 1.15):</w:t>
            </w:r>
          </w:p>
          <w:p w:rsidR="00657083" w:rsidRPr="00A53665" w:rsidRDefault="00657083" w:rsidP="00657083">
            <w:pPr>
              <w:pStyle w:val="ConsPlusNormal"/>
              <w:ind w:left="356" w:hanging="356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657083" w:rsidRPr="00A53665" w:rsidRDefault="00657083" w:rsidP="00657083">
            <w:pPr>
              <w:pStyle w:val="ConsPlusNormal"/>
              <w:ind w:left="356" w:hanging="356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размещение сооружений, необходимых для указанных видов сельскохозяйственного производства;</w:t>
            </w:r>
          </w:p>
          <w:p w:rsidR="00657083" w:rsidRPr="00A53665" w:rsidRDefault="00657083" w:rsidP="00657083">
            <w:pPr>
              <w:pStyle w:val="ConsPlusNormal"/>
              <w:ind w:left="356" w:hanging="356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Объекты капитального строительства для временного пребывания обслуживающего персонала.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Сооружения для постоянного и временного хранения транспортных средств.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Погрузо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- разгрузочные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площадки.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Индивидуальные резервуары для хранения воды.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Объекты пожарной охраны (гидранты, резервуары, противопожарные водоемы).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Площадки для сбора мусора.</w:t>
            </w:r>
          </w:p>
          <w:p w:rsidR="00657083" w:rsidRPr="00A53665" w:rsidRDefault="00657083" w:rsidP="004D76C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Пункты первой медицинской помощи.</w:t>
            </w:r>
          </w:p>
          <w:p w:rsidR="00657083" w:rsidRPr="00A53665" w:rsidRDefault="00657083" w:rsidP="004D76C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Пункты охраны</w:t>
            </w:r>
          </w:p>
          <w:p w:rsidR="00657083" w:rsidRPr="00A53665" w:rsidRDefault="00657083" w:rsidP="004D76C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Площадки для отдыха.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Зеленые насаждения.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Архитектурно-строительные требования.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pStyle w:val="ConsPlusNormal"/>
              <w:ind w:left="356" w:hanging="356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</w:tbl>
    <w:p w:rsidR="00657083" w:rsidRPr="00A53665" w:rsidRDefault="00657083" w:rsidP="00657083">
      <w:pPr>
        <w:rPr>
          <w:rFonts w:ascii="Arial" w:hAnsi="Arial" w:cs="Arial"/>
          <w:b/>
          <w:bCs/>
          <w:sz w:val="24"/>
          <w:szCs w:val="24"/>
        </w:rPr>
      </w:pPr>
    </w:p>
    <w:p w:rsidR="00657083" w:rsidRPr="00A53665" w:rsidRDefault="00657083" w:rsidP="00657083">
      <w:pPr>
        <w:rPr>
          <w:rFonts w:ascii="Arial" w:hAnsi="Arial" w:cs="Arial"/>
          <w:color w:val="000000"/>
          <w:sz w:val="24"/>
          <w:szCs w:val="24"/>
        </w:rPr>
      </w:pPr>
      <w:r w:rsidRPr="00A53665">
        <w:rPr>
          <w:rFonts w:ascii="Arial" w:hAnsi="Arial" w:cs="Arial"/>
          <w:b/>
          <w:bCs/>
          <w:color w:val="000000"/>
          <w:sz w:val="24"/>
          <w:szCs w:val="24"/>
        </w:rPr>
        <w:t xml:space="preserve">Индекс зоны </w:t>
      </w:r>
      <w:r w:rsidRPr="00A53665">
        <w:rPr>
          <w:rFonts w:ascii="Arial" w:hAnsi="Arial" w:cs="Arial"/>
          <w:b/>
          <w:color w:val="000000"/>
          <w:sz w:val="24"/>
          <w:szCs w:val="24"/>
        </w:rPr>
        <w:t xml:space="preserve">СХ – 2. </w:t>
      </w:r>
      <w:r w:rsidRPr="00A53665">
        <w:rPr>
          <w:rFonts w:ascii="Arial" w:hAnsi="Arial" w:cs="Arial"/>
          <w:color w:val="000000"/>
          <w:sz w:val="24"/>
          <w:szCs w:val="24"/>
        </w:rPr>
        <w:t>Зона садоводческих объединений и индивидуальных садоводов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использования.</w:t>
            </w:r>
          </w:p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8" w:tooltip="1.1" w:history="1">
              <w:r w:rsidRPr="00A53665">
                <w:rPr>
                  <w:rFonts w:ascii="Arial" w:hAnsi="Arial" w:cs="Arial"/>
                  <w:sz w:val="24"/>
                  <w:szCs w:val="24"/>
                </w:rPr>
                <w:t>кодами 1.1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 xml:space="preserve">3.1 - </w:t>
            </w:r>
            <w:hyperlink w:anchor="Par113" w:tooltip="1.18" w:history="1">
              <w:r w:rsidRPr="00A53665">
                <w:rPr>
                  <w:rFonts w:ascii="Arial" w:hAnsi="Arial" w:cs="Arial"/>
                  <w:sz w:val="24"/>
                  <w:szCs w:val="24"/>
                </w:rPr>
                <w:t>1.1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>3.3 в ред. Приказа Минэкономразвития России от 30.09.2015  за № 709.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pStyle w:val="ConsPlusNormal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>Ведение огородничества:</w:t>
            </w:r>
          </w:p>
          <w:p w:rsidR="00657083" w:rsidRPr="00A53665" w:rsidRDefault="00657083" w:rsidP="00657083">
            <w:pPr>
              <w:pStyle w:val="ConsPlusNormal"/>
              <w:ind w:left="442" w:hanging="44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657083" w:rsidRPr="00A53665" w:rsidRDefault="00657083" w:rsidP="00657083">
            <w:pPr>
              <w:pStyle w:val="ConsPlusNormal"/>
              <w:ind w:left="442" w:hanging="44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  <w:p w:rsidR="00657083" w:rsidRPr="00A53665" w:rsidRDefault="00657083" w:rsidP="004D76C5">
            <w:pPr>
              <w:pStyle w:val="ConsPlusNormal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>Ведение садоводства:</w:t>
            </w:r>
          </w:p>
          <w:p w:rsidR="00657083" w:rsidRPr="00A53665" w:rsidRDefault="00657083" w:rsidP="00657083">
            <w:pPr>
              <w:pStyle w:val="ConsPlusNormal"/>
              <w:ind w:left="442" w:hanging="442"/>
              <w:jc w:val="both"/>
              <w:rPr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 xml:space="preserve">-      </w:t>
            </w:r>
            <w:r w:rsidRPr="00A53665">
              <w:rPr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57083" w:rsidRPr="00A53665" w:rsidRDefault="00657083" w:rsidP="00657083">
            <w:pPr>
              <w:pStyle w:val="ConsPlusNormal"/>
              <w:ind w:left="442" w:hanging="44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  размещение садового дома, предназначенного для отдыха и не подлежащего разделу на квартиры;</w:t>
            </w:r>
          </w:p>
          <w:p w:rsidR="00657083" w:rsidRPr="00A53665" w:rsidRDefault="00657083" w:rsidP="00657083">
            <w:pPr>
              <w:pStyle w:val="ConsPlusNormal"/>
              <w:ind w:left="442" w:hanging="44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  размещение хозяйственных строений и сооружений.</w:t>
            </w:r>
          </w:p>
          <w:p w:rsidR="00657083" w:rsidRPr="00A53665" w:rsidRDefault="00657083" w:rsidP="004D76C5">
            <w:pPr>
              <w:pStyle w:val="ConsPlusNormal"/>
              <w:numPr>
                <w:ilvl w:val="0"/>
                <w:numId w:val="41"/>
              </w:numPr>
              <w:jc w:val="both"/>
              <w:rPr>
                <w:b/>
                <w:sz w:val="24"/>
                <w:szCs w:val="24"/>
              </w:rPr>
            </w:pPr>
            <w:r w:rsidRPr="00A53665">
              <w:rPr>
                <w:b/>
                <w:sz w:val="24"/>
                <w:szCs w:val="24"/>
              </w:rPr>
              <w:t>Ведение дачного хозяйства:</w:t>
            </w:r>
          </w:p>
          <w:p w:rsidR="00657083" w:rsidRPr="00A53665" w:rsidRDefault="00657083" w:rsidP="00657083">
            <w:pPr>
              <w:pStyle w:val="ConsPlusNormal"/>
              <w:ind w:left="442" w:hanging="44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  Размещение жилого дачного дома (не предназначенного для раздела на квартиры, пригодного для отдыха и проживания);</w:t>
            </w:r>
          </w:p>
          <w:p w:rsidR="00657083" w:rsidRPr="00A53665" w:rsidRDefault="00657083" w:rsidP="00657083">
            <w:pPr>
              <w:pStyle w:val="ConsPlusNormal"/>
              <w:ind w:left="442" w:hanging="44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57083" w:rsidRPr="00A53665" w:rsidRDefault="00657083" w:rsidP="00657083">
            <w:pPr>
              <w:pStyle w:val="ConsPlusNormal"/>
              <w:ind w:left="442" w:hanging="442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 размещение хозяйственных строений и сооружений.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Вспомогательные </w:t>
            </w:r>
          </w:p>
          <w:p w:rsidR="00657083" w:rsidRPr="00A53665" w:rsidRDefault="00657083" w:rsidP="00657083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виды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gramEnd"/>
          </w:p>
          <w:p w:rsidR="00657083" w:rsidRPr="00A53665" w:rsidRDefault="00657083" w:rsidP="00A53665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использования.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Гаражи индивидуальных машин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>в пределах земельного участка при соблюдении противопожарных норм);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Хозяйственные постройки;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Сооружения, связанные с выращиванием цветов, фруктов, овощей.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Индивидуальные жилые дома без права содержания скота и птицы.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Пункты охраны.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Объекты розничной торговли.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Архитектурно-строительные требования. Предельные (минимальные и (или)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lastRenderedPageBreak/>
              <w:t>1.  Архитектурно-строительные требования: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7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Строительство жилого дома и хозяйственных построек должно осуществляться с соблюдением санитарных и противопожарных норм и требований; красных линий, определяющих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границы улиц и проездов.</w:t>
            </w:r>
          </w:p>
          <w:p w:rsidR="00657083" w:rsidRPr="00A53665" w:rsidRDefault="00657083" w:rsidP="00657083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2.  Предельные размеры участков:</w:t>
            </w:r>
          </w:p>
          <w:p w:rsidR="00A53665" w:rsidRPr="00A53665" w:rsidRDefault="00657083" w:rsidP="00A53665">
            <w:pPr>
              <w:widowControl w:val="0"/>
              <w:tabs>
                <w:tab w:val="left" w:pos="1155"/>
              </w:tabs>
              <w:suppressAutoHyphens/>
              <w:ind w:left="442" w:hanging="3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- М</w:t>
            </w:r>
            <w:r w:rsidRPr="00A53665">
              <w:rPr>
                <w:rFonts w:ascii="Arial" w:hAnsi="Arial" w:cs="Arial"/>
                <w:sz w:val="24"/>
                <w:szCs w:val="24"/>
              </w:rPr>
              <w:t>инимальный размер земельного участка для садоводства, огородничества – 0,03 га.</w:t>
            </w:r>
          </w:p>
          <w:p w:rsidR="00657083" w:rsidRPr="00A53665" w:rsidRDefault="00657083" w:rsidP="00A53665">
            <w:pPr>
              <w:widowControl w:val="0"/>
              <w:tabs>
                <w:tab w:val="left" w:pos="1155"/>
              </w:tabs>
              <w:suppressAutoHyphens/>
              <w:ind w:left="442" w:hanging="3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Минимальный размер земельного участка для дачного строительства - 0,06 га.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7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для садоводства, огородничества, дачного строительства – 0,50 га.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 Минимальные отступы от границ земельных участков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57083" w:rsidRPr="00A53665" w:rsidRDefault="00A53665" w:rsidP="00A53665">
            <w:pPr>
              <w:widowControl w:val="0"/>
              <w:tabs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657083"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57083" w:rsidRPr="00A53665">
              <w:rPr>
                <w:rFonts w:ascii="Arial" w:hAnsi="Arial" w:cs="Arial"/>
                <w:color w:val="000000"/>
                <w:sz w:val="24"/>
                <w:szCs w:val="24"/>
              </w:rPr>
              <w:t>Минимальные отступы от границ земельных участков до основных зданий, строений, сооружений – 3 м.;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Минимальные отступы до других построек – 1 м.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>4. Предельное количество этажей или предельная высота зданий, строений, сооружений: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442" w:hanging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В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ысота дома – не выше трёх этажей (включая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ансардный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442" w:hanging="44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  </w:t>
            </w:r>
            <w:r w:rsidRPr="00A53665">
              <w:rPr>
                <w:rFonts w:ascii="Arial" w:hAnsi="Arial" w:cs="Arial"/>
                <w:sz w:val="24"/>
                <w:szCs w:val="24"/>
              </w:rPr>
              <w:t>Для всех хозяйственных строений высота от уровня земли до верха кровли не более 3,5м.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5.  Максимальный процент застройки в границах земельного участка, </w:t>
            </w:r>
            <w:r w:rsidRPr="00A53665">
              <w:rPr>
                <w:rFonts w:ascii="Arial" w:hAnsi="Arial" w:cs="Arial"/>
                <w:sz w:val="24"/>
                <w:szCs w:val="24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</w:tcPr>
          <w:p w:rsidR="00657083" w:rsidRPr="00A53665" w:rsidRDefault="00657083" w:rsidP="00A53665">
            <w:pPr>
              <w:tabs>
                <w:tab w:val="left" w:pos="1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Санитарно-гигиенические и экологические требования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Соблюдение норм, правил и гигиенических нормативов содержания населенных мест.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color w:val="000000"/>
                <w:sz w:val="24"/>
                <w:szCs w:val="24"/>
              </w:rPr>
              <w:t>Площадки для сбора мусора.</w:t>
            </w:r>
          </w:p>
        </w:tc>
      </w:tr>
    </w:tbl>
    <w:p w:rsidR="00657083" w:rsidRPr="00A53665" w:rsidRDefault="00657083" w:rsidP="00657083">
      <w:pPr>
        <w:rPr>
          <w:rFonts w:ascii="Arial" w:hAnsi="Arial" w:cs="Arial"/>
          <w:b/>
          <w:sz w:val="24"/>
          <w:szCs w:val="24"/>
        </w:rPr>
      </w:pPr>
    </w:p>
    <w:p w:rsidR="00657083" w:rsidRPr="00A53665" w:rsidRDefault="003A7C2F" w:rsidP="006570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3.8</w:t>
      </w:r>
      <w:proofErr w:type="gramStart"/>
      <w:r w:rsidRPr="003A7C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proofErr w:type="gramEnd"/>
      <w:r w:rsidRPr="00A53665">
        <w:rPr>
          <w:rFonts w:ascii="Arial" w:hAnsi="Arial" w:cs="Arial"/>
          <w:sz w:val="24"/>
          <w:szCs w:val="24"/>
        </w:rPr>
        <w:t xml:space="preserve"> том</w:t>
      </w:r>
      <w:r>
        <w:rPr>
          <w:rFonts w:ascii="Arial" w:hAnsi="Arial" w:cs="Arial"/>
          <w:sz w:val="24"/>
          <w:szCs w:val="24"/>
        </w:rPr>
        <w:t>е</w:t>
      </w:r>
      <w:r w:rsidRPr="00A53665">
        <w:rPr>
          <w:rFonts w:ascii="Arial" w:hAnsi="Arial" w:cs="Arial"/>
          <w:sz w:val="24"/>
          <w:szCs w:val="24"/>
        </w:rPr>
        <w:t xml:space="preserve"> </w:t>
      </w:r>
      <w:r w:rsidRPr="00A53665">
        <w:rPr>
          <w:rFonts w:ascii="Arial" w:hAnsi="Arial" w:cs="Arial"/>
          <w:sz w:val="24"/>
          <w:szCs w:val="24"/>
          <w:lang w:val="en-US"/>
        </w:rPr>
        <w:t>III</w:t>
      </w:r>
      <w:r w:rsidRPr="00A536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 3 глава 12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57083" w:rsidRPr="00A53665">
        <w:rPr>
          <w:rFonts w:ascii="Arial" w:hAnsi="Arial" w:cs="Arial"/>
          <w:b/>
          <w:sz w:val="24"/>
          <w:szCs w:val="24"/>
        </w:rPr>
        <w:t xml:space="preserve">Статью 57. </w:t>
      </w:r>
      <w:r>
        <w:rPr>
          <w:rFonts w:ascii="Arial" w:hAnsi="Arial" w:cs="Arial"/>
          <w:b/>
          <w:sz w:val="24"/>
          <w:szCs w:val="24"/>
        </w:rPr>
        <w:t xml:space="preserve">«Зоны специального назначения» </w:t>
      </w:r>
      <w:r w:rsidRPr="003A7C2F">
        <w:rPr>
          <w:rFonts w:ascii="Arial" w:hAnsi="Arial" w:cs="Arial"/>
          <w:sz w:val="24"/>
          <w:szCs w:val="24"/>
        </w:rPr>
        <w:t xml:space="preserve">изложить в новой </w:t>
      </w:r>
      <w:r w:rsidR="00657083" w:rsidRPr="003A7C2F">
        <w:rPr>
          <w:rFonts w:ascii="Arial" w:hAnsi="Arial" w:cs="Arial"/>
          <w:sz w:val="24"/>
          <w:szCs w:val="24"/>
        </w:rPr>
        <w:t xml:space="preserve"> редакции</w:t>
      </w:r>
      <w:r w:rsidR="00657083" w:rsidRPr="00A53665">
        <w:rPr>
          <w:rFonts w:ascii="Arial" w:hAnsi="Arial" w:cs="Arial"/>
          <w:b/>
          <w:sz w:val="24"/>
          <w:szCs w:val="24"/>
        </w:rPr>
        <w:t>:</w:t>
      </w:r>
      <w:r w:rsidR="00657083" w:rsidRPr="00A53665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:rsidR="00657083" w:rsidRPr="00A53665" w:rsidRDefault="00657083" w:rsidP="00657083">
      <w:pPr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>Индекс зоны СП</w:t>
      </w:r>
      <w:r w:rsidRPr="00A53665">
        <w:rPr>
          <w:rFonts w:ascii="Arial" w:hAnsi="Arial" w:cs="Arial"/>
          <w:b/>
          <w:sz w:val="24"/>
          <w:szCs w:val="24"/>
        </w:rPr>
        <w:t xml:space="preserve"> – 1. </w:t>
      </w:r>
      <w:r w:rsidRPr="00A53665">
        <w:rPr>
          <w:rFonts w:ascii="Arial" w:hAnsi="Arial" w:cs="Arial"/>
          <w:sz w:val="24"/>
          <w:szCs w:val="24"/>
        </w:rPr>
        <w:t>Зона кладбищ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Разрешенные виды использования  земельных участков.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8" w:tooltip="1.1" w:history="1">
              <w:r w:rsidRPr="00A53665">
                <w:rPr>
                  <w:rFonts w:ascii="Arial" w:hAnsi="Arial" w:cs="Arial"/>
                  <w:sz w:val="24"/>
                  <w:szCs w:val="24"/>
                </w:rPr>
                <w:t>кодами 1.1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>2.1 в ред. Приказа Минэкономразвития России от 30.09.2015  за № 709.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53665">
              <w:rPr>
                <w:sz w:val="24"/>
                <w:szCs w:val="24"/>
              </w:rPr>
              <w:t>-     Размещение кладбищ, крематориев и мест захоронения.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Объекты эксплуатации кладбищ.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Бюро похоронного обслуживания.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Культовые сооружения.</w:t>
            </w:r>
          </w:p>
          <w:p w:rsidR="00657083" w:rsidRPr="00A53665" w:rsidRDefault="00657083" w:rsidP="0065708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Вспомогательные виды разрешенного использования. 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Размещение автомобильных дорог и пешеходных тротуаров.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Объекты розничной торговли.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установлены</w:t>
            </w:r>
            <w:proofErr w:type="gramEnd"/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Архитектурно-строительные требования.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Проектирование кладбищ и организацию их СЗЗ следует вести с учетом СанПиН 2.2.1/2.1.1-984-00 и санитарных правил устройства и содержания кладбищ, № 1600-77.</w:t>
            </w:r>
          </w:p>
          <w:p w:rsidR="00657083" w:rsidRPr="00A53665" w:rsidRDefault="00657083" w:rsidP="00657083">
            <w:pPr>
              <w:widowControl w:val="0"/>
              <w:tabs>
                <w:tab w:val="left" w:pos="360"/>
              </w:tabs>
              <w:suppressAutoHyphens/>
              <w:ind w:left="442" w:hanging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Санитарно-защитную зону от существующих кладбищ до стен жилых зданий, допускается уменьшить по согласованию с местными органами санитарного надзора, но не менее 100м. При выборе нового участка, существующее кладбище подлежит закрытию и сокращению СЗЗ до 50м.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и озеленение территории.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Площадь зеленых насаждений (деревьев и кустарников) должна соответствовать не менее 20% от территории кладбища.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водоохранных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зонах рек и водохранилищ запрещается размещение мест захоронения.</w:t>
            </w:r>
          </w:p>
        </w:tc>
      </w:tr>
    </w:tbl>
    <w:p w:rsidR="00657083" w:rsidRPr="00A53665" w:rsidRDefault="00657083" w:rsidP="00657083">
      <w:pPr>
        <w:rPr>
          <w:rFonts w:ascii="Arial" w:hAnsi="Arial" w:cs="Arial"/>
          <w:sz w:val="24"/>
          <w:szCs w:val="24"/>
        </w:rPr>
      </w:pPr>
    </w:p>
    <w:p w:rsidR="00657083" w:rsidRPr="00A53665" w:rsidRDefault="00657083" w:rsidP="00657083">
      <w:pPr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>Индекс зоны СП</w:t>
      </w:r>
      <w:r w:rsidRPr="00A53665">
        <w:rPr>
          <w:rFonts w:ascii="Arial" w:hAnsi="Arial" w:cs="Arial"/>
          <w:b/>
          <w:sz w:val="24"/>
          <w:szCs w:val="24"/>
        </w:rPr>
        <w:t xml:space="preserve"> – 2. </w:t>
      </w:r>
      <w:r w:rsidRPr="00A53665">
        <w:rPr>
          <w:rFonts w:ascii="Arial" w:hAnsi="Arial" w:cs="Arial"/>
          <w:sz w:val="24"/>
          <w:szCs w:val="24"/>
        </w:rPr>
        <w:t>Зона площадки ТБО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Основные виды разрешенного использования  земельных участков.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8" w:tooltip="1.1" w:history="1">
              <w:r w:rsidRPr="00A53665">
                <w:rPr>
                  <w:rFonts w:ascii="Arial" w:hAnsi="Arial" w:cs="Arial"/>
                  <w:sz w:val="24"/>
                  <w:szCs w:val="24"/>
                </w:rPr>
                <w:t>кодами 1.1</w:t>
              </w:r>
            </w:hyperlink>
            <w:r w:rsidRPr="00A53665">
              <w:rPr>
                <w:rFonts w:ascii="Arial" w:hAnsi="Arial" w:cs="Arial"/>
                <w:sz w:val="24"/>
                <w:szCs w:val="24"/>
              </w:rPr>
              <w:t>2.2 в ред. Приказа Минэкономразвития России от 30.09.2015  за № 709.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переработки.</w:t>
            </w:r>
            <w:proofErr w:type="gramEnd"/>
          </w:p>
          <w:p w:rsidR="00657083" w:rsidRPr="00A53665" w:rsidRDefault="00657083" w:rsidP="004D76C5">
            <w:pPr>
              <w:widowControl w:val="0"/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Свалки, очистные сооружения и другие объекты, создание и использование которых невозможно без установления  специальных нормативов и правил.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657083" w:rsidRPr="00A53665" w:rsidRDefault="00657083" w:rsidP="00A536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Вспомогательные виды использования.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Административные объекты, связанные с эксплуатацией и функционированием объекта.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657083" w:rsidRPr="00A53665" w:rsidRDefault="00657083" w:rsidP="00477B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Условно разрешенные виды использования. Объекты, требующие специального согласования. 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Полигоны захоронения неутилизированных производственных отходов;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другие объекты, размещение которых требует соблюдение специальных санитарно-гигиенических требований.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Архитектурно-строительные требования. Предельные (минимальные и (или) максимальные) размеры земельных участков и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предельные 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7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Проектирование и эксплуатацию полигонов для твердых бытовых отходов следует вести с учетом следующих нормативных документов: 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7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Федеральный закон «О санитарн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эпидемиологическом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благополучиинаселения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>» № 52-ФЗ от 30 марта 1999 г.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7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СанПиН 2.1.7.1038 – 01 Гигиенические требования к устройству и содержанию полигонов для твердых бытовых отходов.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7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«Инструкция по проектированию и эксплуатации  полигонов для твердых бытовых отходов. Москва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стройиздат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1983г. Дата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актулизации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: 12.02.2016.» 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7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минимальный размер земельного участка  - 50 га;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7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максимальный размер земельного участка – 300 га;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высота складирования не должна превышать 60 метров от основания (требования СанПиН);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Санитарный и технологический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эксплуатацией сооружений.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Выполнение специальных мероприятий, направленных на исключение химического и бактериологического загрязнения поверхностных и грунтовых вод.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Эффективное использование территории в соответствии с санитарными правилами и нормами и соответствующими гигиеническими нормативами.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Обязательная организация поверхностного стока.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Организация санитарно-защитных зон и разрывов с последующим озеленением и благоустройством.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Озеленение территории породами деревьев, способствующих рекультивации почв и созданию нормальной лесной подстилки: береза, ольха, тополь, ива, клен полевой, дикая вишня.</w:t>
            </w:r>
          </w:p>
          <w:p w:rsidR="00657083" w:rsidRPr="00A53665" w:rsidRDefault="00657083" w:rsidP="00657083">
            <w:pPr>
              <w:pStyle w:val="a9"/>
              <w:spacing w:before="0" w:beforeAutospacing="0" w:after="0" w:afterAutospacing="0"/>
              <w:ind w:firstLine="375"/>
              <w:jc w:val="both"/>
              <w:textAlignment w:val="top"/>
              <w:rPr>
                <w:rFonts w:ascii="Arial" w:hAnsi="Arial" w:cs="Arial"/>
                <w:b/>
              </w:rPr>
            </w:pPr>
            <w:r w:rsidRPr="00A53665">
              <w:rPr>
                <w:rFonts w:ascii="Arial" w:hAnsi="Arial" w:cs="Arial"/>
                <w:b/>
              </w:rPr>
              <w:t>Основными природоохранными функциями полигона ТБО являются:</w:t>
            </w:r>
          </w:p>
          <w:p w:rsidR="00657083" w:rsidRPr="00A53665" w:rsidRDefault="00657083" w:rsidP="004D76C5">
            <w:pPr>
              <w:numPr>
                <w:ilvl w:val="0"/>
                <w:numId w:val="43"/>
              </w:numPr>
              <w:spacing w:after="0" w:line="240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предотвращение проникновения загрязняющих веществ вместе со стоками полигона в грунтовые и поверхностные воды.</w:t>
            </w:r>
          </w:p>
          <w:p w:rsidR="00657083" w:rsidRPr="00A53665" w:rsidRDefault="00657083" w:rsidP="004D76C5">
            <w:pPr>
              <w:numPr>
                <w:ilvl w:val="0"/>
                <w:numId w:val="43"/>
              </w:numPr>
              <w:spacing w:after="0" w:line="240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Защита от загрязнения атмосферного воздуха пылегазовыми выбросами и различными продуктами горения ТБО.</w:t>
            </w:r>
          </w:p>
          <w:p w:rsidR="00657083" w:rsidRPr="00A53665" w:rsidRDefault="00657083" w:rsidP="004D76C5">
            <w:pPr>
              <w:numPr>
                <w:ilvl w:val="0"/>
                <w:numId w:val="43"/>
              </w:numPr>
              <w:spacing w:after="0" w:line="240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защита местности окружающей полигон от неприятных запахов и от разноса ветром лёгких фракций мусора.</w:t>
            </w:r>
          </w:p>
          <w:p w:rsidR="00657083" w:rsidRPr="00A53665" w:rsidRDefault="00657083" w:rsidP="004D76C5">
            <w:pPr>
              <w:numPr>
                <w:ilvl w:val="0"/>
                <w:numId w:val="43"/>
              </w:numPr>
              <w:spacing w:after="0" w:line="240" w:lineRule="auto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предотвращение распространения насекомых, болезнетворных микроорганизмов и грызунов.</w:t>
            </w:r>
          </w:p>
          <w:p w:rsidR="00657083" w:rsidRPr="00A53665" w:rsidRDefault="00657083" w:rsidP="00657083">
            <w:pPr>
              <w:ind w:left="36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  <w:p w:rsidR="00657083" w:rsidRPr="00A53665" w:rsidRDefault="00657083" w:rsidP="00657083">
            <w:pPr>
              <w:widowControl w:val="0"/>
              <w:suppressAutoHyphens/>
              <w:snapToGrid w:val="0"/>
              <w:ind w:left="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b/>
                <w:sz w:val="24"/>
                <w:szCs w:val="24"/>
              </w:rPr>
              <w:t>Размеры санитарно-защитных зон,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следует принимать не менее: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left" w:pos="781"/>
              </w:tabs>
              <w:suppressAutoHyphens/>
              <w:snapToGrid w:val="0"/>
              <w:spacing w:after="0" w:line="240" w:lineRule="auto"/>
              <w:ind w:left="64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мусоросжигательные и мусороперерабатывающие объекты 500 – 1000 м;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left" w:pos="781"/>
              </w:tabs>
              <w:suppressAutoHyphens/>
              <w:snapToGrid w:val="0"/>
              <w:spacing w:after="0" w:line="240" w:lineRule="auto"/>
              <w:ind w:left="64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полигонов – 500 м;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left" w:pos="781"/>
              </w:tabs>
              <w:suppressAutoHyphens/>
              <w:snapToGrid w:val="0"/>
              <w:spacing w:after="0" w:line="240" w:lineRule="auto"/>
              <w:ind w:left="64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участков компостирования – 500 м;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left" w:pos="781"/>
              </w:tabs>
              <w:suppressAutoHyphens/>
              <w:snapToGrid w:val="0"/>
              <w:spacing w:after="0" w:line="240" w:lineRule="auto"/>
              <w:ind w:left="64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полей ассенизации –1000 м;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left" w:pos="781"/>
              </w:tabs>
              <w:suppressAutoHyphens/>
              <w:snapToGrid w:val="0"/>
              <w:spacing w:after="0" w:line="240" w:lineRule="auto"/>
              <w:ind w:left="64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сливных станций –500 м;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left" w:pos="781"/>
              </w:tabs>
              <w:suppressAutoHyphens/>
              <w:snapToGrid w:val="0"/>
              <w:spacing w:after="0" w:line="240" w:lineRule="auto"/>
              <w:ind w:left="64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мусороперегрузочных станций –100 м; 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left" w:pos="781"/>
              </w:tabs>
              <w:suppressAutoHyphens/>
              <w:snapToGrid w:val="0"/>
              <w:spacing w:after="0" w:line="240" w:lineRule="auto"/>
              <w:ind w:left="64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полей складирования и захоронения обезвреженных осадков (по сухому веществу) – 100 м. </w:t>
            </w:r>
          </w:p>
          <w:p w:rsidR="00657083" w:rsidRPr="00A53665" w:rsidRDefault="00657083" w:rsidP="00657083">
            <w:pPr>
              <w:widowControl w:val="0"/>
              <w:suppressAutoHyphens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Прочие параметры определяются по заданию на проектирование, действующими техническими </w:t>
            </w:r>
            <w:proofErr w:type="spellStart"/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регла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>-ментами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и местными нормативами градостроительного проектирования.</w:t>
            </w:r>
          </w:p>
        </w:tc>
      </w:tr>
    </w:tbl>
    <w:p w:rsidR="00657083" w:rsidRPr="00A53665" w:rsidRDefault="00657083" w:rsidP="00657083">
      <w:pPr>
        <w:rPr>
          <w:rFonts w:ascii="Arial" w:hAnsi="Arial" w:cs="Arial"/>
          <w:b/>
          <w:sz w:val="24"/>
          <w:szCs w:val="24"/>
        </w:rPr>
      </w:pPr>
    </w:p>
    <w:p w:rsidR="00657083" w:rsidRPr="00A53665" w:rsidRDefault="00657083" w:rsidP="00657083">
      <w:pPr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>Индекс зоны СП</w:t>
      </w:r>
      <w:r w:rsidRPr="00A53665">
        <w:rPr>
          <w:rFonts w:ascii="Arial" w:hAnsi="Arial" w:cs="Arial"/>
          <w:b/>
          <w:sz w:val="24"/>
          <w:szCs w:val="24"/>
        </w:rPr>
        <w:t xml:space="preserve"> – 3.</w:t>
      </w:r>
      <w:r w:rsidRPr="00A53665">
        <w:rPr>
          <w:rFonts w:ascii="Arial" w:hAnsi="Arial" w:cs="Arial"/>
          <w:sz w:val="24"/>
          <w:szCs w:val="24"/>
        </w:rPr>
        <w:t xml:space="preserve"> Санитарно-технические сооружения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 земельных участков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4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Локальные очистные сооружения и другие объекты, создание и использование которых невозможно без установления  специальных нормативов и правил.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Вспомогательные виды использования.</w:t>
            </w:r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Административные объекты, связанные с эксплуатацией и функционированием санитарно-технических сооружений;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Зеленые насаждения;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Инженерные коммуникации.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использования.  Объекты, требующие специального согласования.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Другие объекты, размещение которых требует соблюдение специальных санитарно-гигиенических требований.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Архитектурно-строительные требования. Предельные (минимальные и (или) максимальные) размеры земельных участков и предельные параметры разрешенного строительства,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реконструкции объектов капитального строительства.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Проектирование и эксплуатацию санитарно – технических сооружений следует вести с учетом следующих нормативных документов: </w:t>
            </w:r>
          </w:p>
          <w:p w:rsidR="00657083" w:rsidRPr="00A53665" w:rsidRDefault="00657083" w:rsidP="00657083">
            <w:pPr>
              <w:widowControl w:val="0"/>
              <w:tabs>
                <w:tab w:val="left" w:pos="1155"/>
              </w:tabs>
              <w:suppressAutoHyphens/>
              <w:ind w:left="442" w:hanging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      -    </w:t>
            </w:r>
            <w:r w:rsidRPr="00A53665">
              <w:rPr>
                <w:rStyle w:val="af8"/>
                <w:rFonts w:ascii="Arial" w:hAnsi="Arial" w:cs="Arial"/>
                <w:color w:val="3F434B"/>
                <w:sz w:val="24"/>
                <w:szCs w:val="24"/>
              </w:rPr>
              <w:t>Федеральные законы:</w:t>
            </w:r>
            <w:r w:rsidRPr="00A53665">
              <w:rPr>
                <w:rStyle w:val="apple-converted-space"/>
                <w:rFonts w:ascii="Arial" w:hAnsi="Arial" w:cs="Arial"/>
                <w:color w:val="3F434B"/>
                <w:sz w:val="24"/>
                <w:szCs w:val="24"/>
              </w:rPr>
              <w:t> </w:t>
            </w:r>
            <w:r w:rsidRPr="00A53665">
              <w:rPr>
                <w:rFonts w:ascii="Arial" w:hAnsi="Arial" w:cs="Arial"/>
                <w:color w:val="3F434B"/>
                <w:sz w:val="24"/>
                <w:szCs w:val="24"/>
              </w:rPr>
              <w:t>«Об охране окружающей среды» от 10.01.2002 № 7-ФЗ, «О санитарно-эпидемиологическом благополучии населения» от 30.03.1999 № 52-ФЗ, «Об экологической экспертизе» от 23.11.1995 № 174-ФЗ.</w:t>
            </w:r>
          </w:p>
          <w:p w:rsidR="00657083" w:rsidRPr="00A53665" w:rsidRDefault="00657083" w:rsidP="00657083">
            <w:pPr>
              <w:widowControl w:val="0"/>
              <w:tabs>
                <w:tab w:val="left" w:pos="360"/>
              </w:tabs>
              <w:suppressAutoHyphens/>
              <w:snapToGrid w:val="0"/>
              <w:ind w:left="442" w:hanging="4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      - СНиП 2.04.03-85 «Канализация. Наружные сети и сооружения»;</w:t>
            </w:r>
          </w:p>
          <w:p w:rsidR="00657083" w:rsidRPr="00A53665" w:rsidRDefault="00657083" w:rsidP="00657083">
            <w:pPr>
              <w:widowControl w:val="0"/>
              <w:tabs>
                <w:tab w:val="left" w:pos="360"/>
              </w:tabs>
              <w:suppressAutoHyphens/>
              <w:snapToGrid w:val="0"/>
              <w:ind w:left="332" w:hanging="3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-     СНиПы для очистных сооружений: 2.1.5.980-00 «Гигиенические требования к охране водных объектов», 3.05.01-85 «Внутренние санитарно-технические системы», 3.05.04-85 «Наружные сети и сооружения водоснабжения и канализации», 2.07.01-89 «Градостроительство. Планировка и застройка городских и сельских поселений», 10-1-94 «Система нормативных документов в строительстве» и территориальные нормативные постановления и положения.</w:t>
            </w:r>
          </w:p>
          <w:p w:rsidR="00657083" w:rsidRPr="00A53665" w:rsidRDefault="00657083" w:rsidP="00657083">
            <w:pPr>
              <w:pStyle w:val="a9"/>
              <w:shd w:val="clear" w:color="auto" w:fill="FFFFFF"/>
              <w:spacing w:before="0" w:beforeAutospacing="0" w:after="0" w:afterAutospacing="0"/>
              <w:ind w:left="442"/>
              <w:rPr>
                <w:rFonts w:ascii="Arial" w:hAnsi="Arial" w:cs="Arial"/>
              </w:rPr>
            </w:pPr>
            <w:r w:rsidRPr="00A53665">
              <w:rPr>
                <w:rFonts w:ascii="Arial" w:hAnsi="Arial" w:cs="Arial"/>
              </w:rPr>
              <w:t xml:space="preserve"> -  </w:t>
            </w:r>
            <w:r w:rsidRPr="00A53665">
              <w:rPr>
                <w:rFonts w:ascii="Arial" w:hAnsi="Arial" w:cs="Arial"/>
                <w:b/>
              </w:rPr>
              <w:t>Государственные стандарты:</w:t>
            </w:r>
            <w:r w:rsidRPr="00A53665">
              <w:rPr>
                <w:rFonts w:ascii="Arial" w:hAnsi="Arial" w:cs="Arial"/>
              </w:rPr>
              <w:t> ГОСТы: 25297-82 «Установки компактные для очистки поверхностных вод на питьевые нужды. Типы. Основные параметры и размеры»,25298-82 «Установки компактные для очистки бытовых сточных вод. Основные параметры и размеры», 2874-82 «Вода питьевая».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СанПиНы: 2.1.4.027-95 «Зоны санитарной охраны источников водоснабжения и водопроводов хозяйственно-питьевого назначения», 2.1.4.544-96 «Требования к качеству воды не централизованного водоснабжения. Санитарная охрана источников», 2.2.1/2.1.1.567-96 «Санитарно-защитные зоны и санитарная классификация предприятий, сооружений и иных объектов», 4630-88 «Санитарные правила и нормы охраны поверхностных вод от загрязнения».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Санитарный и технологический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эксплуатацией сооружений.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Выполнение специальных мероприятий, направленных на исключение химического и бактериологического загрязнения поверхностных и грунтовых вод.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Эффективное использование территории в соответствии с санитарными правилами и нормами и соответствующими гигиеническими нормативами.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Обязательная организация поверхностного стока.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Организация санитарно-защитных зон и разрывов с последующим озеленением и благоустройством.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Озеленение территории породами деревьев, способствующих рекультивации почв и созданию нормальной лесной подстилки: береза, ольха,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тополь, ива, клен полевой, дикая вишня.</w:t>
            </w:r>
          </w:p>
        </w:tc>
      </w:tr>
    </w:tbl>
    <w:p w:rsidR="00657083" w:rsidRPr="00A53665" w:rsidRDefault="00657083" w:rsidP="00657083">
      <w:pPr>
        <w:rPr>
          <w:rFonts w:ascii="Arial" w:hAnsi="Arial" w:cs="Arial"/>
          <w:b/>
          <w:sz w:val="24"/>
          <w:szCs w:val="24"/>
        </w:rPr>
      </w:pPr>
    </w:p>
    <w:p w:rsidR="00657083" w:rsidRPr="00A53665" w:rsidRDefault="00657083" w:rsidP="00657083">
      <w:pPr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>Индекс зоны СП</w:t>
      </w:r>
      <w:r w:rsidRPr="00A53665">
        <w:rPr>
          <w:rFonts w:ascii="Arial" w:hAnsi="Arial" w:cs="Arial"/>
          <w:b/>
          <w:sz w:val="24"/>
          <w:szCs w:val="24"/>
        </w:rPr>
        <w:t xml:space="preserve"> – 4. </w:t>
      </w:r>
      <w:r w:rsidRPr="00A53665">
        <w:rPr>
          <w:rFonts w:ascii="Arial" w:hAnsi="Arial" w:cs="Arial"/>
          <w:sz w:val="24"/>
          <w:szCs w:val="24"/>
        </w:rPr>
        <w:t>Зона объектов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  земельных участков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Водозаборные скважины подземных вод хозяйственно-питьевого назначения.</w:t>
            </w:r>
          </w:p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Вспомогательные виды использования.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Насосные станции.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Водопроводные сооружения.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Источники резервного (автономного) энергоснабжения насосных агрегатов (дизельные или газотурбинные электростанции и т.п.).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Пожарные гидранты.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Сооружения для временного пребывания обслуживающего персонала.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установлены</w:t>
            </w:r>
            <w:proofErr w:type="gramEnd"/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Не подлежат установлению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31"/>
              </w:numPr>
              <w:tabs>
                <w:tab w:val="clear" w:pos="360"/>
                <w:tab w:val="left" w:pos="2"/>
              </w:tabs>
              <w:suppressAutoHyphens/>
              <w:snapToGrid w:val="0"/>
              <w:spacing w:after="0" w:line="240" w:lineRule="auto"/>
              <w:ind w:left="2" w:firstLine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Водозаборы подземных вод должны располагаться вне территорий промышленных предприятий и жилой застройки.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31"/>
              </w:numPr>
              <w:tabs>
                <w:tab w:val="clear" w:pos="360"/>
                <w:tab w:val="left" w:pos="2"/>
              </w:tabs>
              <w:suppressAutoHyphens/>
              <w:spacing w:after="0" w:line="240" w:lineRule="auto"/>
              <w:ind w:left="2" w:firstLine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 Соблюдение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режима зон санитарной охраны источников водоснабжения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с проведением мероприятий согласно требований СанПиНа 2.1.4.1110-02 «Зона санитарной охраны источников водоснабжения и водопроводов хозяйственно-питьевого назначения.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31"/>
              </w:numPr>
              <w:tabs>
                <w:tab w:val="clear" w:pos="360"/>
                <w:tab w:val="left" w:pos="2"/>
              </w:tabs>
              <w:suppressAutoHyphens/>
              <w:spacing w:after="0" w:line="240" w:lineRule="auto"/>
              <w:ind w:left="2" w:firstLine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Мероприятия по </w:t>
            </w:r>
            <w:r w:rsidRPr="00A5366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поясу зоны санитарной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охраны (ЗСО);</w:t>
            </w:r>
          </w:p>
          <w:p w:rsidR="00657083" w:rsidRPr="00A53665" w:rsidRDefault="00657083" w:rsidP="004D76C5">
            <w:pPr>
              <w:widowControl w:val="0"/>
              <w:numPr>
                <w:ilvl w:val="1"/>
                <w:numId w:val="31"/>
              </w:numPr>
              <w:tabs>
                <w:tab w:val="left" w:pos="2"/>
                <w:tab w:val="left" w:pos="787"/>
              </w:tabs>
              <w:suppressAutoHyphens/>
              <w:spacing w:after="0" w:line="240" w:lineRule="auto"/>
              <w:ind w:left="2" w:firstLine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r w:rsidRPr="00A5366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пояса ЗСО должна быть спланирована для отвода поверхностного стока за ее пределы, озеленена, ограждена и обеспечена охраной;</w:t>
            </w:r>
          </w:p>
          <w:p w:rsidR="00657083" w:rsidRPr="00A53665" w:rsidRDefault="00657083" w:rsidP="004D76C5">
            <w:pPr>
              <w:widowControl w:val="0"/>
              <w:numPr>
                <w:ilvl w:val="1"/>
                <w:numId w:val="31"/>
              </w:numPr>
              <w:tabs>
                <w:tab w:val="left" w:pos="2"/>
                <w:tab w:val="left" w:pos="787"/>
              </w:tabs>
              <w:suppressAutoHyphens/>
              <w:spacing w:after="0" w:line="240" w:lineRule="auto"/>
              <w:ind w:left="2" w:firstLine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дорожки и сооружения должны иметь твердое покрытие;</w:t>
            </w:r>
          </w:p>
          <w:p w:rsidR="00657083" w:rsidRPr="00A53665" w:rsidRDefault="00657083" w:rsidP="004D76C5">
            <w:pPr>
              <w:widowControl w:val="0"/>
              <w:numPr>
                <w:ilvl w:val="1"/>
                <w:numId w:val="31"/>
              </w:numPr>
              <w:tabs>
                <w:tab w:val="left" w:pos="2"/>
                <w:tab w:val="left" w:pos="787"/>
              </w:tabs>
              <w:suppressAutoHyphens/>
              <w:spacing w:after="0" w:line="240" w:lineRule="auto"/>
              <w:ind w:left="2" w:firstLine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запрещаются все виды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не имеющие 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а также применение ядохимикатов и удобрений;</w:t>
            </w:r>
          </w:p>
          <w:p w:rsidR="00657083" w:rsidRPr="00A53665" w:rsidRDefault="00657083" w:rsidP="004D76C5">
            <w:pPr>
              <w:widowControl w:val="0"/>
              <w:numPr>
                <w:ilvl w:val="1"/>
                <w:numId w:val="31"/>
              </w:numPr>
              <w:tabs>
                <w:tab w:val="left" w:pos="2"/>
                <w:tab w:val="left" w:pos="787"/>
              </w:tabs>
              <w:suppressAutoHyphens/>
              <w:spacing w:after="0" w:line="240" w:lineRule="auto"/>
              <w:ind w:left="2" w:firstLine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здания должны быть оборудованы канализацией с отведением сточных вод на местную станцию очистных сооружений, расположенную за пределами </w:t>
            </w:r>
            <w:r w:rsidRPr="00A5366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пояса ЗСО, в  исключительных случаях – водонепроницаемые выгреба,  исключающие случаи микробного загрязнения  территории.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31"/>
              </w:numPr>
              <w:tabs>
                <w:tab w:val="clear" w:pos="360"/>
                <w:tab w:val="left" w:pos="2"/>
              </w:tabs>
              <w:suppressAutoHyphens/>
              <w:spacing w:after="0" w:line="240" w:lineRule="auto"/>
              <w:ind w:left="2" w:firstLine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Мероприятия по </w:t>
            </w:r>
            <w:r w:rsidRPr="00A5366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53665">
              <w:rPr>
                <w:rFonts w:ascii="Arial" w:hAnsi="Arial" w:cs="Arial"/>
                <w:sz w:val="24"/>
                <w:szCs w:val="24"/>
              </w:rPr>
              <w:t xml:space="preserve"> поясу ЗСО: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32"/>
              </w:numPr>
              <w:tabs>
                <w:tab w:val="left" w:pos="2"/>
                <w:tab w:val="left" w:pos="720"/>
              </w:tabs>
              <w:suppressAutoHyphens/>
              <w:spacing w:after="0" w:line="240" w:lineRule="auto"/>
              <w:ind w:left="2" w:firstLine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запрещается размещение кладбищ, скотомогильников, полей ассенизации, полей фильтрации, навозохранилищ, животноводческих предприятий, складов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горючесмазочных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материалов, ядохимикатов,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шламохранилищ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и других объектов, обуславливающих опасность микробного и химического загрязнения подземных вод; ограниченной применение удобрений.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32"/>
              </w:numPr>
              <w:tabs>
                <w:tab w:val="left" w:pos="2"/>
                <w:tab w:val="left" w:pos="720"/>
              </w:tabs>
              <w:suppressAutoHyphens/>
              <w:spacing w:after="0" w:line="240" w:lineRule="auto"/>
              <w:ind w:left="2" w:firstLine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 прилегающей селитебной зоне необходимо выполнение  мероприятий по санитарному благоустройству территории на основании «Санитарных правил содержания территории населенных мест №4690-88» и требований СанПиНа «Охрана поверхностных вод от загрязнения».</w:t>
            </w:r>
          </w:p>
        </w:tc>
      </w:tr>
    </w:tbl>
    <w:p w:rsidR="00657083" w:rsidRPr="00A53665" w:rsidRDefault="00657083" w:rsidP="00657083">
      <w:pPr>
        <w:rPr>
          <w:rFonts w:ascii="Arial" w:hAnsi="Arial" w:cs="Arial"/>
          <w:b/>
          <w:bCs/>
          <w:sz w:val="24"/>
          <w:szCs w:val="24"/>
        </w:rPr>
      </w:pPr>
    </w:p>
    <w:p w:rsidR="00657083" w:rsidRPr="00A53665" w:rsidRDefault="00657083" w:rsidP="00657083">
      <w:pPr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b/>
          <w:bCs/>
          <w:sz w:val="24"/>
          <w:szCs w:val="24"/>
        </w:rPr>
        <w:t>Индекс зоны СП</w:t>
      </w:r>
      <w:r w:rsidRPr="00A53665">
        <w:rPr>
          <w:rFonts w:ascii="Arial" w:hAnsi="Arial" w:cs="Arial"/>
          <w:b/>
          <w:sz w:val="24"/>
          <w:szCs w:val="24"/>
        </w:rPr>
        <w:t xml:space="preserve"> – 5. </w:t>
      </w:r>
      <w:r w:rsidRPr="00A53665">
        <w:rPr>
          <w:rFonts w:ascii="Arial" w:hAnsi="Arial" w:cs="Arial"/>
          <w:sz w:val="24"/>
          <w:szCs w:val="24"/>
        </w:rPr>
        <w:t>Зона скотомогильника*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Основные виды разрешенного использования  земельных участков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Специально оборудованные и огороженные места для долговременного и надежного захоронения биологических отходов. 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Вспомогательные виды использования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Не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установлены</w:t>
            </w:r>
            <w:proofErr w:type="gramEnd"/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Условно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разрешённые виды использования</w:t>
            </w:r>
          </w:p>
        </w:tc>
        <w:tc>
          <w:tcPr>
            <w:tcW w:w="6383" w:type="dxa"/>
          </w:tcPr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- Не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установлены</w:t>
            </w:r>
            <w:proofErr w:type="gramEnd"/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Строительные требования.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Места, отведенные для захоронения биологических отходов (скотомогильники), должны иметь одну или несколько биотермических ям;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Захоронение трупов животных в земляные ямы разрешается в исключительных случаях, указанных в п. п. 1.7.2 и 1.7.3 «Ветеринарно-санитарных правил сбора, утилизации и уничтожения биологических отходов» (далее Правила)</w:t>
            </w:r>
          </w:p>
          <w:p w:rsidR="00657083" w:rsidRPr="00A53665" w:rsidRDefault="00657083" w:rsidP="00657083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(в ред. Приказа Минсельхоза РФ от 16.08.2007 N 400,с изм., внесенными Определением Верховного Суда РФ от 13.06.2006 N КАС06-193).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На выбранном месте, отвечающем требованиям п. п. 5.2 и 5.3 настоящих Правил, выкапывают траншею глубиной не менее 2 м. Длина и ширина траншеи зависит от количества трупов животных. Дно ямы засыпается сухой хлорной известью или другим хлорсодержащим дезинфицирующим средством с содержанием активного хлора не менее 25%, из расчета 2 кг на 1 кв. м площади. Непосредственно в траншее, перед захоронением, у павших животных вскрывают брюшную полость, с целью недопущения самопроизвольного вскрытия могилы из-за скопившихся газов, а затем трупы обсыпают тем же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дезинфектантом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>. Траншею засыпают вынутой землей. Над могилой насыпают курган высотой не менее 1 м, и ее огораживают в соответствии с требованиями п. 5.6 настоящих Правил. Дальнейших захоронений в данном месте не проводят;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Скотомогильники (биотермические ямы) размещают на сухом возвышенном участке земли площадью не менее 600 кв. м.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Скотомогильник (биотермическая яма) должен иметь удобные подъездные пути.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657083" w:rsidRPr="00A53665" w:rsidTr="00657083">
        <w:tc>
          <w:tcPr>
            <w:tcW w:w="438" w:type="dxa"/>
          </w:tcPr>
          <w:p w:rsidR="00657083" w:rsidRPr="00A53665" w:rsidRDefault="00657083" w:rsidP="00657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657083" w:rsidRPr="00A53665" w:rsidRDefault="00657083" w:rsidP="0065708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Санитарно-гигиенические и экологические требования.</w:t>
            </w:r>
          </w:p>
        </w:tc>
        <w:tc>
          <w:tcPr>
            <w:tcW w:w="6383" w:type="dxa"/>
          </w:tcPr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left" w:pos="112"/>
              </w:tabs>
              <w:suppressAutoHyphens/>
              <w:snapToGrid w:val="0"/>
              <w:spacing w:after="0" w:line="240" w:lineRule="auto"/>
              <w:ind w:left="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Категорически запрещается сброс биологических отходов в бытовые мусорные контейнеры и вывоз их на </w:t>
            </w: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>свалки</w:t>
            </w:r>
            <w:proofErr w:type="gramEnd"/>
            <w:r w:rsidRPr="00A53665">
              <w:rPr>
                <w:rFonts w:ascii="Arial" w:hAnsi="Arial" w:cs="Arial"/>
                <w:sz w:val="24"/>
                <w:szCs w:val="24"/>
              </w:rPr>
              <w:t xml:space="preserve"> и полигоны для захоронения;</w:t>
            </w:r>
          </w:p>
          <w:p w:rsidR="00657083" w:rsidRPr="00A53665" w:rsidRDefault="00657083" w:rsidP="004D76C5">
            <w:pPr>
              <w:widowControl w:val="0"/>
              <w:numPr>
                <w:ilvl w:val="0"/>
                <w:numId w:val="12"/>
              </w:numPr>
              <w:tabs>
                <w:tab w:val="clear" w:pos="360"/>
                <w:tab w:val="left" w:pos="112"/>
              </w:tabs>
              <w:suppressAutoHyphens/>
              <w:snapToGrid w:val="0"/>
              <w:spacing w:after="0" w:line="240" w:lineRule="auto"/>
              <w:ind w:left="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Биологические отходы, зараженные или контаминированные возбудителями:</w:t>
            </w:r>
          </w:p>
          <w:p w:rsidR="00657083" w:rsidRPr="00A53665" w:rsidRDefault="00657083" w:rsidP="004D76C5">
            <w:pPr>
              <w:numPr>
                <w:ilvl w:val="0"/>
                <w:numId w:val="44"/>
              </w:numPr>
              <w:tabs>
                <w:tab w:val="left" w:pos="112"/>
              </w:tabs>
              <w:spacing w:after="100" w:afterAutospacing="1" w:line="240" w:lineRule="auto"/>
              <w:ind w:left="2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665">
              <w:rPr>
                <w:rFonts w:ascii="Arial" w:hAnsi="Arial" w:cs="Arial"/>
                <w:sz w:val="24"/>
                <w:szCs w:val="24"/>
              </w:rPr>
              <w:t xml:space="preserve">сибирской язвы, эмфизематозного карбункула, чумы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 xml:space="preserve">крупного рогатого скота, чумы верблюдов,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мелиоидоза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(ложного сапа),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миксоматоза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, геморрагической болезни кроликов, чумы птиц, сжигают на месте, а также в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трупосжигательных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печах или на специально отведенных площадках;</w:t>
            </w:r>
            <w:proofErr w:type="gramEnd"/>
          </w:p>
          <w:p w:rsidR="00657083" w:rsidRPr="00A53665" w:rsidRDefault="00657083" w:rsidP="004D76C5">
            <w:pPr>
              <w:numPr>
                <w:ilvl w:val="0"/>
                <w:numId w:val="44"/>
              </w:numPr>
              <w:tabs>
                <w:tab w:val="left" w:pos="112"/>
              </w:tabs>
              <w:spacing w:before="100" w:beforeAutospacing="1" w:after="100" w:afterAutospacing="1" w:line="240" w:lineRule="auto"/>
              <w:ind w:left="2" w:firstLine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энцефалопатии, скрепи,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аденоматоза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висна-маэди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>, перерабатывают на мясокостную муку. В случае невозможности переработки они подлежат сжиганию;</w:t>
            </w:r>
          </w:p>
          <w:p w:rsidR="00657083" w:rsidRPr="00A53665" w:rsidRDefault="00657083" w:rsidP="004D76C5">
            <w:pPr>
              <w:numPr>
                <w:ilvl w:val="0"/>
                <w:numId w:val="44"/>
              </w:numPr>
              <w:tabs>
                <w:tab w:val="left" w:pos="112"/>
              </w:tabs>
              <w:spacing w:after="100" w:afterAutospacing="1" w:line="240" w:lineRule="auto"/>
              <w:ind w:left="2" w:firstLine="0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болезней, ранее не регистрировавшихся на территории России, сжигают.</w:t>
            </w:r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При радиоактивном загрязнении биологических отходов в дозе 1 x 10Е-6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Кю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>/кг и выше они подлежат захоронению в специальных хранилищах в соответствии с требованиями, предъявляемыми к радиоактивным отходам.</w:t>
            </w:r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службы, согласованному с местным центром санитарно-эпидемиологического надзора.</w:t>
            </w:r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 Размещение скотомогильников (биотермических ям) в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водоохранной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>, лесопарковой и заповедной зонах категорически запрещается.</w:t>
            </w:r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Размер санитарно-защитной зоны от скотомогильника (биотермической ямы) до:</w:t>
            </w:r>
          </w:p>
          <w:p w:rsidR="00657083" w:rsidRPr="00A53665" w:rsidRDefault="00657083" w:rsidP="004D76C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жилых, общественных зданий, животноводческих ферм (комплексов) - 1000 м;</w:t>
            </w:r>
          </w:p>
          <w:p w:rsidR="00657083" w:rsidRPr="00A53665" w:rsidRDefault="00657083" w:rsidP="004D76C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скотопрогонов и пастбищ - 200 м;</w:t>
            </w:r>
          </w:p>
          <w:p w:rsidR="00657083" w:rsidRPr="00A53665" w:rsidRDefault="00657083" w:rsidP="004D76C5">
            <w:pPr>
              <w:numPr>
                <w:ilvl w:val="0"/>
                <w:numId w:val="45"/>
              </w:num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автомобильных, железных дорог в зависимости от их категории - 50 - 300 м.</w:t>
            </w:r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На территории скотомогильника (биотермической ямы) запрещается:</w:t>
            </w:r>
          </w:p>
          <w:p w:rsidR="00657083" w:rsidRPr="00A53665" w:rsidRDefault="00657083" w:rsidP="004D76C5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пасти скот, косить траву;</w:t>
            </w:r>
          </w:p>
          <w:p w:rsidR="00657083" w:rsidRPr="00A53665" w:rsidRDefault="00657083" w:rsidP="004D76C5">
            <w:pPr>
              <w:numPr>
                <w:ilvl w:val="0"/>
                <w:numId w:val="46"/>
              </w:num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брать, выносить, вывозить землю и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гумированный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остаток за его пределы.</w:t>
            </w:r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В исключительных случаях с разрешения Главного </w:t>
            </w:r>
            <w:r w:rsidRPr="00A5366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государственного ветеринарного инспектора республики, другого субъекта Российской Федерации допускается использование территории скотомогильника для промышленного строительства, если с момента последнего захоронения:</w:t>
            </w:r>
          </w:p>
          <w:p w:rsidR="00657083" w:rsidRPr="00A53665" w:rsidRDefault="00657083" w:rsidP="004D76C5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 биотермическую яму прошло не менее 2 лет;</w:t>
            </w:r>
          </w:p>
          <w:p w:rsidR="00657083" w:rsidRPr="00A53665" w:rsidRDefault="00657083" w:rsidP="004D76C5">
            <w:pPr>
              <w:numPr>
                <w:ilvl w:val="0"/>
                <w:numId w:val="47"/>
              </w:num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в земляную яму - не менее 25 лет.</w:t>
            </w:r>
          </w:p>
          <w:p w:rsidR="00657083" w:rsidRPr="00A53665" w:rsidRDefault="00657083" w:rsidP="00657083">
            <w:pPr>
              <w:rPr>
                <w:rFonts w:ascii="Arial" w:hAnsi="Arial" w:cs="Arial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>- Промышленный объект не должен быть связан с приемом, производством и переработкой продуктов питания и кормов.</w:t>
            </w:r>
          </w:p>
          <w:p w:rsidR="00657083" w:rsidRPr="00A53665" w:rsidRDefault="00657083" w:rsidP="006570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665">
              <w:rPr>
                <w:rFonts w:ascii="Arial" w:hAnsi="Arial" w:cs="Arial"/>
                <w:sz w:val="24"/>
                <w:szCs w:val="24"/>
              </w:rPr>
              <w:t xml:space="preserve">- 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</w:t>
            </w:r>
            <w:proofErr w:type="spellStart"/>
            <w:r w:rsidRPr="00A53665">
              <w:rPr>
                <w:rFonts w:ascii="Arial" w:hAnsi="Arial" w:cs="Arial"/>
                <w:sz w:val="24"/>
                <w:szCs w:val="24"/>
              </w:rPr>
              <w:t>гумированного</w:t>
            </w:r>
            <w:proofErr w:type="spellEnd"/>
            <w:r w:rsidRPr="00A53665">
              <w:rPr>
                <w:rFonts w:ascii="Arial" w:hAnsi="Arial" w:cs="Arial"/>
                <w:sz w:val="24"/>
                <w:szCs w:val="24"/>
              </w:rPr>
              <w:t xml:space="preserve"> остатка на сибирскую язву.</w:t>
            </w:r>
          </w:p>
        </w:tc>
      </w:tr>
    </w:tbl>
    <w:p w:rsidR="00657083" w:rsidRPr="00A53665" w:rsidRDefault="00657083" w:rsidP="00657083">
      <w:pPr>
        <w:pStyle w:val="a9"/>
        <w:rPr>
          <w:rFonts w:ascii="Arial" w:hAnsi="Arial" w:cs="Arial"/>
        </w:rPr>
      </w:pPr>
      <w:r w:rsidRPr="00A53665">
        <w:rPr>
          <w:rFonts w:ascii="Arial" w:hAnsi="Arial" w:cs="Arial"/>
        </w:rPr>
        <w:lastRenderedPageBreak/>
        <w:t xml:space="preserve">* Скотомогильники - это специально оборудованные и огороженные места для долговременного и надежного захоронения биологических отходов, которыми являются: </w:t>
      </w:r>
    </w:p>
    <w:p w:rsidR="00657083" w:rsidRPr="00A53665" w:rsidRDefault="00657083" w:rsidP="004D76C5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sz w:val="24"/>
          <w:szCs w:val="24"/>
        </w:rPr>
        <w:t xml:space="preserve">трупы животных и птиц, в том числе лабораторных; </w:t>
      </w:r>
    </w:p>
    <w:p w:rsidR="00657083" w:rsidRPr="00A53665" w:rsidRDefault="00657083" w:rsidP="004D76C5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sz w:val="24"/>
          <w:szCs w:val="24"/>
        </w:rPr>
        <w:t xml:space="preserve">ветеринарные </w:t>
      </w:r>
      <w:proofErr w:type="spellStart"/>
      <w:r w:rsidRPr="00A53665">
        <w:rPr>
          <w:rFonts w:ascii="Arial" w:hAnsi="Arial" w:cs="Arial"/>
          <w:sz w:val="24"/>
          <w:szCs w:val="24"/>
        </w:rPr>
        <w:t>конфискаты</w:t>
      </w:r>
      <w:proofErr w:type="spellEnd"/>
      <w:r w:rsidRPr="00A53665">
        <w:rPr>
          <w:rFonts w:ascii="Arial" w:hAnsi="Arial" w:cs="Arial"/>
          <w:sz w:val="24"/>
          <w:szCs w:val="24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</w:t>
      </w:r>
      <w:proofErr w:type="gramStart"/>
      <w:r w:rsidRPr="00A53665">
        <w:rPr>
          <w:rFonts w:ascii="Arial" w:hAnsi="Arial" w:cs="Arial"/>
          <w:sz w:val="24"/>
          <w:szCs w:val="24"/>
        </w:rPr>
        <w:t>о-</w:t>
      </w:r>
      <w:proofErr w:type="gramEnd"/>
      <w:r w:rsidRPr="00A5366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53665">
        <w:rPr>
          <w:rFonts w:ascii="Arial" w:hAnsi="Arial" w:cs="Arial"/>
          <w:sz w:val="24"/>
          <w:szCs w:val="24"/>
        </w:rPr>
        <w:t>рыбоперерабатывающих</w:t>
      </w:r>
      <w:proofErr w:type="spellEnd"/>
      <w:r w:rsidRPr="00A53665">
        <w:rPr>
          <w:rFonts w:ascii="Arial" w:hAnsi="Arial" w:cs="Arial"/>
          <w:sz w:val="24"/>
          <w:szCs w:val="24"/>
        </w:rPr>
        <w:t xml:space="preserve"> организациях, на рынках, в организациях торговли и др. объектах; </w:t>
      </w:r>
    </w:p>
    <w:p w:rsidR="00657083" w:rsidRPr="00A53665" w:rsidRDefault="00657083" w:rsidP="004D76C5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sz w:val="24"/>
          <w:szCs w:val="24"/>
        </w:rPr>
        <w:t xml:space="preserve">другие отходы, получаемые при переработке пищевого и непищевого сырья животного происхождения. </w:t>
      </w:r>
    </w:p>
    <w:p w:rsidR="00657083" w:rsidRPr="00A53665" w:rsidRDefault="00657083" w:rsidP="0065708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53665">
        <w:rPr>
          <w:rFonts w:ascii="Arial" w:hAnsi="Arial" w:cs="Arial"/>
          <w:sz w:val="24"/>
          <w:szCs w:val="24"/>
        </w:rPr>
        <w:t xml:space="preserve">       Биологические отходы должны быть утилизированы или уничтожены в соответствии с "Ветеринарно-санитарными правилами сбора, утилизации и уничтожения биологических отходов" от 04.12.1995 № 13-7-2/469. Администрация Поселения, руководители организаций, в ведении которых находятся скотомогильники и биотермические ямы, не должны забывать о том, что эти объекты являются потенциально опасными и содержать их необходимо в соответствии с установленными правилами.</w:t>
      </w:r>
    </w:p>
    <w:p w:rsidR="00410CC0" w:rsidRPr="00A53665" w:rsidRDefault="00410CC0" w:rsidP="007A211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283F55" w:rsidRPr="00A53665" w:rsidRDefault="00283F55" w:rsidP="007A211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r w:rsidRPr="00A53665">
        <w:rPr>
          <w:rFonts w:ascii="Arial" w:hAnsi="Arial" w:cs="Arial"/>
          <w:sz w:val="24"/>
          <w:szCs w:val="24"/>
          <w:lang w:eastAsia="en-US"/>
        </w:rPr>
        <w:t>Председатель Совета депутатов</w:t>
      </w:r>
    </w:p>
    <w:p w:rsidR="00283F55" w:rsidRPr="00A53665" w:rsidRDefault="00283F55" w:rsidP="007A21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A53665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Pr="00A53665">
        <w:rPr>
          <w:rFonts w:ascii="Arial" w:hAnsi="Arial" w:cs="Arial"/>
          <w:sz w:val="24"/>
          <w:szCs w:val="24"/>
        </w:rPr>
        <w:t>Каликинский</w:t>
      </w:r>
      <w:r w:rsidRPr="00A5366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83F55" w:rsidRPr="00A53665" w:rsidRDefault="00283F55" w:rsidP="007A21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A53665">
        <w:rPr>
          <w:rFonts w:ascii="Arial" w:hAnsi="Arial" w:cs="Arial"/>
          <w:sz w:val="24"/>
          <w:szCs w:val="24"/>
          <w:lang w:eastAsia="en-US"/>
        </w:rPr>
        <w:t xml:space="preserve">сельсовет                                                           </w:t>
      </w:r>
      <w:r w:rsidRPr="00A53665">
        <w:rPr>
          <w:rFonts w:ascii="Arial" w:hAnsi="Arial" w:cs="Arial"/>
          <w:sz w:val="24"/>
          <w:szCs w:val="24"/>
          <w:lang w:eastAsia="en-US"/>
        </w:rPr>
        <w:tab/>
      </w:r>
      <w:r w:rsidRPr="00A53665">
        <w:rPr>
          <w:rFonts w:ascii="Arial" w:hAnsi="Arial" w:cs="Arial"/>
          <w:sz w:val="24"/>
          <w:szCs w:val="24"/>
          <w:lang w:eastAsia="en-US"/>
        </w:rPr>
        <w:tab/>
        <w:t xml:space="preserve">                     Н.И.Глотов</w:t>
      </w:r>
    </w:p>
    <w:p w:rsidR="00283F55" w:rsidRPr="00A53665" w:rsidRDefault="00283F55" w:rsidP="007A2114">
      <w:pPr>
        <w:pStyle w:val="S"/>
      </w:pPr>
    </w:p>
    <w:p w:rsidR="00283F55" w:rsidRPr="00A53665" w:rsidRDefault="00283F55" w:rsidP="003514D3">
      <w:pPr>
        <w:spacing w:after="0"/>
        <w:rPr>
          <w:rFonts w:ascii="Arial" w:hAnsi="Arial" w:cs="Arial"/>
          <w:sz w:val="24"/>
          <w:szCs w:val="24"/>
        </w:rPr>
      </w:pPr>
    </w:p>
    <w:sectPr w:rsidR="00283F55" w:rsidRPr="00A53665" w:rsidSect="00E8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ZAOLI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19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523928"/>
    <w:name w:val="WW8Num2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20"/>
        </w:tabs>
        <w:ind w:left="41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/>
      </w:rPr>
    </w:lvl>
  </w:abstractNum>
  <w:abstractNum w:abstractNumId="10">
    <w:nsid w:val="00000015"/>
    <w:multiLevelType w:val="singleLevel"/>
    <w:tmpl w:val="00000015"/>
    <w:name w:val="WW8Num21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2">
    <w:nsid w:val="00000017"/>
    <w:multiLevelType w:val="singleLevel"/>
    <w:tmpl w:val="00000017"/>
    <w:name w:val="WW8Num23"/>
    <w:lvl w:ilvl="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20"/>
    <w:multiLevelType w:val="singleLevel"/>
    <w:tmpl w:val="00000020"/>
    <w:name w:val="WW8Num3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8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20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21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2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3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5">
    <w:nsid w:val="0000002A"/>
    <w:multiLevelType w:val="single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6">
    <w:nsid w:val="0000002C"/>
    <w:multiLevelType w:val="single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7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9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0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1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2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37"/>
    <w:multiLevelType w:val="singleLevel"/>
    <w:tmpl w:val="00000037"/>
    <w:name w:val="WW8Num55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4">
    <w:nsid w:val="00000038"/>
    <w:multiLevelType w:val="singleLevel"/>
    <w:tmpl w:val="00000038"/>
    <w:name w:val="WW8Num56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5">
    <w:nsid w:val="00000039"/>
    <w:multiLevelType w:val="singleLevel"/>
    <w:tmpl w:val="00000039"/>
    <w:name w:val="WW8Num57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6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7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8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9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0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41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42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3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44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46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47">
    <w:nsid w:val="00000047"/>
    <w:multiLevelType w:val="singleLevel"/>
    <w:tmpl w:val="00000047"/>
    <w:name w:val="WW8Num7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8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9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50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51">
    <w:nsid w:val="0000004B"/>
    <w:multiLevelType w:val="singleLevel"/>
    <w:tmpl w:val="0000004B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52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53">
    <w:nsid w:val="0000004D"/>
    <w:multiLevelType w:val="multilevel"/>
    <w:tmpl w:val="0000004D"/>
    <w:name w:val="WW8Num7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eastAsia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5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56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57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58">
    <w:nsid w:val="00000052"/>
    <w:multiLevelType w:val="singleLevel"/>
    <w:tmpl w:val="00000052"/>
    <w:name w:val="WW8Num8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9">
    <w:nsid w:val="00000053"/>
    <w:multiLevelType w:val="singleLevel"/>
    <w:tmpl w:val="00000053"/>
    <w:name w:val="WW8Num8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0">
    <w:nsid w:val="00000054"/>
    <w:multiLevelType w:val="singleLevel"/>
    <w:tmpl w:val="00000054"/>
    <w:name w:val="WW8Num8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1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2">
    <w:nsid w:val="00000056"/>
    <w:multiLevelType w:val="multilevel"/>
    <w:tmpl w:val="00000056"/>
    <w:name w:val="WW8Num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3">
    <w:nsid w:val="03CB22C4"/>
    <w:multiLevelType w:val="hybridMultilevel"/>
    <w:tmpl w:val="26B42708"/>
    <w:lvl w:ilvl="0" w:tplc="E002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06202725"/>
    <w:multiLevelType w:val="hybridMultilevel"/>
    <w:tmpl w:val="F0129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071559F8"/>
    <w:multiLevelType w:val="multilevel"/>
    <w:tmpl w:val="95A0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6AE566B"/>
    <w:multiLevelType w:val="hybridMultilevel"/>
    <w:tmpl w:val="AD32F656"/>
    <w:lvl w:ilvl="0" w:tplc="F216E8C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7">
    <w:nsid w:val="1F2042D8"/>
    <w:multiLevelType w:val="hybridMultilevel"/>
    <w:tmpl w:val="ABA09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251B2B33"/>
    <w:multiLevelType w:val="hybridMultilevel"/>
    <w:tmpl w:val="5DF8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0112D89"/>
    <w:multiLevelType w:val="multilevel"/>
    <w:tmpl w:val="22B0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3B53226B"/>
    <w:multiLevelType w:val="hybridMultilevel"/>
    <w:tmpl w:val="A4C8F630"/>
    <w:lvl w:ilvl="0" w:tplc="12EE72D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5A027B7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1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72">
    <w:nsid w:val="513A5EC2"/>
    <w:multiLevelType w:val="multilevel"/>
    <w:tmpl w:val="7AACA5D2"/>
    <w:lvl w:ilvl="0">
      <w:start w:val="1"/>
      <w:numFmt w:val="decimal"/>
      <w:lvlText w:val="%1."/>
      <w:lvlJc w:val="left"/>
      <w:pPr>
        <w:ind w:left="2072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2" w:hanging="1800"/>
      </w:pPr>
      <w:rPr>
        <w:rFonts w:hint="default"/>
      </w:rPr>
    </w:lvl>
  </w:abstractNum>
  <w:abstractNum w:abstractNumId="73">
    <w:nsid w:val="62983C2F"/>
    <w:multiLevelType w:val="hybridMultilevel"/>
    <w:tmpl w:val="6CB00A78"/>
    <w:lvl w:ilvl="0" w:tplc="E9F29B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4">
    <w:nsid w:val="644E45F2"/>
    <w:multiLevelType w:val="multilevel"/>
    <w:tmpl w:val="151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ABB34BF"/>
    <w:multiLevelType w:val="multilevel"/>
    <w:tmpl w:val="9C88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C86070E"/>
    <w:multiLevelType w:val="hybridMultilevel"/>
    <w:tmpl w:val="5088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F024B44"/>
    <w:multiLevelType w:val="multilevel"/>
    <w:tmpl w:val="58E8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</w:num>
  <w:num w:numId="3">
    <w:abstractNumId w:val="2"/>
  </w:num>
  <w:num w:numId="4">
    <w:abstractNumId w:val="16"/>
  </w:num>
  <w:num w:numId="5">
    <w:abstractNumId w:val="17"/>
  </w:num>
  <w:num w:numId="6">
    <w:abstractNumId w:val="19"/>
  </w:num>
  <w:num w:numId="7">
    <w:abstractNumId w:val="20"/>
  </w:num>
  <w:num w:numId="8">
    <w:abstractNumId w:val="21"/>
  </w:num>
  <w:num w:numId="9">
    <w:abstractNumId w:val="25"/>
  </w:num>
  <w:num w:numId="10">
    <w:abstractNumId w:val="26"/>
  </w:num>
  <w:num w:numId="11">
    <w:abstractNumId w:val="27"/>
  </w:num>
  <w:num w:numId="12">
    <w:abstractNumId w:val="52"/>
  </w:num>
  <w:num w:numId="13">
    <w:abstractNumId w:val="29"/>
  </w:num>
  <w:num w:numId="14">
    <w:abstractNumId w:val="32"/>
  </w:num>
  <w:num w:numId="15">
    <w:abstractNumId w:val="30"/>
  </w:num>
  <w:num w:numId="16">
    <w:abstractNumId w:val="33"/>
  </w:num>
  <w:num w:numId="17">
    <w:abstractNumId w:val="34"/>
  </w:num>
  <w:num w:numId="18">
    <w:abstractNumId w:val="62"/>
  </w:num>
  <w:num w:numId="19">
    <w:abstractNumId w:val="39"/>
  </w:num>
  <w:num w:numId="20">
    <w:abstractNumId w:val="41"/>
  </w:num>
  <w:num w:numId="21">
    <w:abstractNumId w:val="42"/>
  </w:num>
  <w:num w:numId="22">
    <w:abstractNumId w:val="43"/>
  </w:num>
  <w:num w:numId="23">
    <w:abstractNumId w:val="36"/>
  </w:num>
  <w:num w:numId="24">
    <w:abstractNumId w:val="37"/>
  </w:num>
  <w:num w:numId="25">
    <w:abstractNumId w:val="40"/>
  </w:num>
  <w:num w:numId="26">
    <w:abstractNumId w:val="47"/>
  </w:num>
  <w:num w:numId="27">
    <w:abstractNumId w:val="48"/>
  </w:num>
  <w:num w:numId="28">
    <w:abstractNumId w:val="49"/>
  </w:num>
  <w:num w:numId="29">
    <w:abstractNumId w:val="56"/>
  </w:num>
  <w:num w:numId="30">
    <w:abstractNumId w:val="57"/>
  </w:num>
  <w:num w:numId="31">
    <w:abstractNumId w:val="53"/>
  </w:num>
  <w:num w:numId="32">
    <w:abstractNumId w:val="54"/>
  </w:num>
  <w:num w:numId="33">
    <w:abstractNumId w:val="22"/>
  </w:num>
  <w:num w:numId="34">
    <w:abstractNumId w:val="23"/>
  </w:num>
  <w:num w:numId="35">
    <w:abstractNumId w:val="70"/>
  </w:num>
  <w:num w:numId="36">
    <w:abstractNumId w:val="71"/>
  </w:num>
  <w:num w:numId="37">
    <w:abstractNumId w:val="72"/>
  </w:num>
  <w:num w:numId="38">
    <w:abstractNumId w:val="73"/>
  </w:num>
  <w:num w:numId="39">
    <w:abstractNumId w:val="63"/>
  </w:num>
  <w:num w:numId="40">
    <w:abstractNumId w:val="76"/>
  </w:num>
  <w:num w:numId="41">
    <w:abstractNumId w:val="67"/>
  </w:num>
  <w:num w:numId="42">
    <w:abstractNumId w:val="50"/>
  </w:num>
  <w:num w:numId="43">
    <w:abstractNumId w:val="51"/>
  </w:num>
  <w:num w:numId="44">
    <w:abstractNumId w:val="77"/>
  </w:num>
  <w:num w:numId="45">
    <w:abstractNumId w:val="75"/>
  </w:num>
  <w:num w:numId="46">
    <w:abstractNumId w:val="69"/>
  </w:num>
  <w:num w:numId="47">
    <w:abstractNumId w:val="74"/>
  </w:num>
  <w:num w:numId="48">
    <w:abstractNumId w:val="65"/>
  </w:num>
  <w:num w:numId="49">
    <w:abstractNumId w:val="6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10D"/>
    <w:rsid w:val="00010231"/>
    <w:rsid w:val="000332DB"/>
    <w:rsid w:val="00041E0E"/>
    <w:rsid w:val="000F4346"/>
    <w:rsid w:val="00130228"/>
    <w:rsid w:val="00131FB3"/>
    <w:rsid w:val="00141720"/>
    <w:rsid w:val="00155594"/>
    <w:rsid w:val="0018510D"/>
    <w:rsid w:val="001B297D"/>
    <w:rsid w:val="001B3174"/>
    <w:rsid w:val="001B5DAF"/>
    <w:rsid w:val="0027760E"/>
    <w:rsid w:val="00283F55"/>
    <w:rsid w:val="003514D3"/>
    <w:rsid w:val="0036202D"/>
    <w:rsid w:val="003767DC"/>
    <w:rsid w:val="003A7C2F"/>
    <w:rsid w:val="003D2131"/>
    <w:rsid w:val="003D5710"/>
    <w:rsid w:val="00410CC0"/>
    <w:rsid w:val="0041169D"/>
    <w:rsid w:val="00456C90"/>
    <w:rsid w:val="00464AD5"/>
    <w:rsid w:val="0047327D"/>
    <w:rsid w:val="00477B69"/>
    <w:rsid w:val="004A5966"/>
    <w:rsid w:val="004A706A"/>
    <w:rsid w:val="004D76C5"/>
    <w:rsid w:val="004E139B"/>
    <w:rsid w:val="004F765A"/>
    <w:rsid w:val="005340D2"/>
    <w:rsid w:val="005378B4"/>
    <w:rsid w:val="005C0BEA"/>
    <w:rsid w:val="005C38D3"/>
    <w:rsid w:val="005D5FD2"/>
    <w:rsid w:val="00651EEB"/>
    <w:rsid w:val="00657083"/>
    <w:rsid w:val="007208E7"/>
    <w:rsid w:val="00775286"/>
    <w:rsid w:val="007944A1"/>
    <w:rsid w:val="007A2114"/>
    <w:rsid w:val="0083298A"/>
    <w:rsid w:val="00860F4D"/>
    <w:rsid w:val="00877D42"/>
    <w:rsid w:val="00894709"/>
    <w:rsid w:val="008D0A8A"/>
    <w:rsid w:val="008E7CF2"/>
    <w:rsid w:val="009732D4"/>
    <w:rsid w:val="0099108D"/>
    <w:rsid w:val="009C5632"/>
    <w:rsid w:val="009D2C8D"/>
    <w:rsid w:val="00A21F68"/>
    <w:rsid w:val="00A3423D"/>
    <w:rsid w:val="00A46B75"/>
    <w:rsid w:val="00A53665"/>
    <w:rsid w:val="00A56F1C"/>
    <w:rsid w:val="00AD34D5"/>
    <w:rsid w:val="00B1795D"/>
    <w:rsid w:val="00B629FD"/>
    <w:rsid w:val="00BC6524"/>
    <w:rsid w:val="00BD4BCD"/>
    <w:rsid w:val="00BF54E0"/>
    <w:rsid w:val="00C04411"/>
    <w:rsid w:val="00C11D64"/>
    <w:rsid w:val="00C26D10"/>
    <w:rsid w:val="00C35B5C"/>
    <w:rsid w:val="00C54D55"/>
    <w:rsid w:val="00C95ED1"/>
    <w:rsid w:val="00CB40B6"/>
    <w:rsid w:val="00D57A07"/>
    <w:rsid w:val="00D64665"/>
    <w:rsid w:val="00DA77BA"/>
    <w:rsid w:val="00DB4DD2"/>
    <w:rsid w:val="00DC0FD8"/>
    <w:rsid w:val="00E22986"/>
    <w:rsid w:val="00E364E6"/>
    <w:rsid w:val="00E839BD"/>
    <w:rsid w:val="00E908DC"/>
    <w:rsid w:val="00EF6051"/>
    <w:rsid w:val="00F3672A"/>
    <w:rsid w:val="00F471D2"/>
    <w:rsid w:val="00F6173A"/>
    <w:rsid w:val="00F6695F"/>
    <w:rsid w:val="00F838B8"/>
    <w:rsid w:val="00FB0512"/>
    <w:rsid w:val="00F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39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5B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5B5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ПодЗаголовок,Знак,Знак1,Знак3 Знак,OG Heading 3"/>
    <w:basedOn w:val="a"/>
    <w:next w:val="a"/>
    <w:link w:val="30"/>
    <w:uiPriority w:val="99"/>
    <w:qFormat/>
    <w:rsid w:val="00CB40B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14D3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35B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35B5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514D3"/>
    <w:pPr>
      <w:keepNext/>
      <w:spacing w:after="0" w:line="240" w:lineRule="auto"/>
      <w:outlineLvl w:val="6"/>
    </w:pPr>
    <w:rPr>
      <w:rFonts w:ascii="Times New Roman" w:hAnsi="Times New Roman"/>
      <w:bCs/>
      <w:color w:val="FF0000"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514D3"/>
    <w:pPr>
      <w:keepNext/>
      <w:spacing w:after="0" w:line="240" w:lineRule="auto"/>
      <w:ind w:left="708"/>
      <w:outlineLvl w:val="7"/>
    </w:pPr>
    <w:rPr>
      <w:rFonts w:ascii="Times New Roman" w:hAnsi="Times New Roman"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14D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35B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Заголовок Знак,Знак Знак1,Знак1 Знак,Знак3 Знак Знак,OG Heading 3 Знак"/>
    <w:link w:val="3"/>
    <w:uiPriority w:val="99"/>
    <w:locked/>
    <w:rsid w:val="00CB40B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9"/>
    <w:locked/>
    <w:rsid w:val="003514D3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C35B5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35B5C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514D3"/>
    <w:rPr>
      <w:rFonts w:ascii="Times New Roman" w:hAnsi="Times New Roman" w:cs="Times New Roman"/>
      <w:bCs/>
      <w:color w:val="FF0000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514D3"/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3514D3"/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18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51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1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CB40B6"/>
    <w:rPr>
      <w:rFonts w:cs="Times New Roman"/>
      <w:i/>
    </w:rPr>
  </w:style>
  <w:style w:type="paragraph" w:customStyle="1" w:styleId="S">
    <w:name w:val="S_Обычний подчёркнутый"/>
    <w:basedOn w:val="a"/>
    <w:autoRedefine/>
    <w:uiPriority w:val="99"/>
    <w:rsid w:val="00C35B5C"/>
    <w:pPr>
      <w:spacing w:after="0" w:line="240" w:lineRule="auto"/>
      <w:ind w:firstLine="567"/>
      <w:jc w:val="both"/>
    </w:pPr>
    <w:rPr>
      <w:rFonts w:ascii="Arial" w:hAnsi="Arial" w:cs="Arial"/>
      <w:iCs/>
      <w:sz w:val="24"/>
      <w:szCs w:val="24"/>
    </w:rPr>
  </w:style>
  <w:style w:type="paragraph" w:styleId="a7">
    <w:name w:val="header"/>
    <w:aliases w:val="Верхний колонтитул1 Знак,Верхний колонтитул1 Знак Знак"/>
    <w:basedOn w:val="a"/>
    <w:link w:val="a8"/>
    <w:uiPriority w:val="99"/>
    <w:rsid w:val="00C3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Верхний колонтитул1 Знак Знак1,Верхний колонтитул1 Знак Знак Знак"/>
    <w:link w:val="a7"/>
    <w:uiPriority w:val="99"/>
    <w:locked/>
    <w:rsid w:val="00C35B5C"/>
    <w:rPr>
      <w:rFonts w:ascii="Calibri" w:hAnsi="Calibri" w:cs="Times New Roman"/>
    </w:rPr>
  </w:style>
  <w:style w:type="paragraph" w:customStyle="1" w:styleId="Style2">
    <w:name w:val="Style2"/>
    <w:basedOn w:val="a"/>
    <w:uiPriority w:val="99"/>
    <w:rsid w:val="00C3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35B5C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uiPriority w:val="99"/>
    <w:rsid w:val="00C35B5C"/>
    <w:pPr>
      <w:ind w:left="720"/>
    </w:pPr>
  </w:style>
  <w:style w:type="paragraph" w:styleId="31">
    <w:name w:val="Body Text 3"/>
    <w:basedOn w:val="a"/>
    <w:link w:val="32"/>
    <w:uiPriority w:val="99"/>
    <w:rsid w:val="00C35B5C"/>
    <w:pPr>
      <w:spacing w:after="0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3 Знак"/>
    <w:link w:val="31"/>
    <w:uiPriority w:val="99"/>
    <w:locked/>
    <w:rsid w:val="00C35B5C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uiPriority w:val="99"/>
    <w:rsid w:val="00C35B5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C35B5C"/>
    <w:rPr>
      <w:rFonts w:ascii="Calibri" w:hAnsi="Calibri" w:cs="Times New Roman"/>
    </w:rPr>
  </w:style>
  <w:style w:type="paragraph" w:styleId="a9">
    <w:name w:val="Normal (Web)"/>
    <w:basedOn w:val="a"/>
    <w:uiPriority w:val="99"/>
    <w:rsid w:val="00C35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0">
    <w:name w:val="S_Обычный"/>
    <w:basedOn w:val="a"/>
    <w:uiPriority w:val="99"/>
    <w:rsid w:val="00C35B5C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Îñíîâíîé òåêñò 2"/>
    <w:basedOn w:val="a"/>
    <w:uiPriority w:val="99"/>
    <w:rsid w:val="00C35B5C"/>
    <w:pPr>
      <w:widowControl w:val="0"/>
      <w:spacing w:after="0" w:line="240" w:lineRule="auto"/>
      <w:ind w:firstLine="720"/>
      <w:jc w:val="both"/>
    </w:pPr>
    <w:rPr>
      <w:rFonts w:ascii="Times New Roman" w:hAnsi="Times New Roman"/>
      <w:b/>
      <w:color w:val="000000"/>
      <w:sz w:val="24"/>
      <w:szCs w:val="20"/>
      <w:lang w:val="en-US"/>
    </w:rPr>
  </w:style>
  <w:style w:type="paragraph" w:customStyle="1" w:styleId="aa">
    <w:name w:val="основной"/>
    <w:basedOn w:val="a"/>
    <w:uiPriority w:val="99"/>
    <w:rsid w:val="00C35B5C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Indent 2"/>
    <w:basedOn w:val="a"/>
    <w:link w:val="25"/>
    <w:uiPriority w:val="99"/>
    <w:rsid w:val="00C35B5C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b/>
      <w:bCs/>
      <w:sz w:val="28"/>
    </w:rPr>
  </w:style>
  <w:style w:type="character" w:customStyle="1" w:styleId="25">
    <w:name w:val="Основной текст с отступом 2 Знак"/>
    <w:link w:val="24"/>
    <w:uiPriority w:val="99"/>
    <w:locked/>
    <w:rsid w:val="00C35B5C"/>
    <w:rPr>
      <w:rFonts w:ascii="Times New Roman" w:hAnsi="Times New Roman" w:cs="Times New Roman"/>
      <w:b/>
      <w:bCs/>
      <w:sz w:val="28"/>
    </w:rPr>
  </w:style>
  <w:style w:type="paragraph" w:customStyle="1" w:styleId="Iauiue">
    <w:name w:val="Iau?iue"/>
    <w:uiPriority w:val="99"/>
    <w:rsid w:val="00C35B5C"/>
    <w:pPr>
      <w:widowControl w:val="0"/>
    </w:pPr>
    <w:rPr>
      <w:rFonts w:ascii="Times New Roman" w:hAnsi="Times New Roman"/>
    </w:rPr>
  </w:style>
  <w:style w:type="paragraph" w:styleId="33">
    <w:name w:val="Body Text Indent 3"/>
    <w:aliases w:val="дисер"/>
    <w:basedOn w:val="a"/>
    <w:link w:val="34"/>
    <w:uiPriority w:val="99"/>
    <w:rsid w:val="00C35B5C"/>
    <w:pPr>
      <w:spacing w:line="200" w:lineRule="atLeast"/>
      <w:ind w:firstLine="851"/>
      <w:jc w:val="both"/>
    </w:pPr>
    <w:rPr>
      <w:rFonts w:ascii="Times New Roman" w:hAnsi="Times New Roman"/>
      <w:iCs/>
      <w:sz w:val="28"/>
      <w:szCs w:val="24"/>
    </w:rPr>
  </w:style>
  <w:style w:type="character" w:customStyle="1" w:styleId="34">
    <w:name w:val="Основной текст с отступом 3 Знак"/>
    <w:aliases w:val="дисер Знак"/>
    <w:link w:val="33"/>
    <w:uiPriority w:val="99"/>
    <w:locked/>
    <w:rsid w:val="00C35B5C"/>
    <w:rPr>
      <w:rFonts w:ascii="Times New Roman" w:hAnsi="Times New Roman" w:cs="Times New Roman"/>
      <w:iCs/>
      <w:sz w:val="24"/>
      <w:szCs w:val="24"/>
    </w:rPr>
  </w:style>
  <w:style w:type="paragraph" w:customStyle="1" w:styleId="ConsPlusTitle">
    <w:name w:val="ConsPlusTitle"/>
    <w:uiPriority w:val="99"/>
    <w:rsid w:val="00C35B5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35B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aliases w:val="Знак Знак"/>
    <w:basedOn w:val="a"/>
    <w:link w:val="ac"/>
    <w:uiPriority w:val="99"/>
    <w:semiHidden/>
    <w:rsid w:val="003514D3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en-US"/>
    </w:rPr>
  </w:style>
  <w:style w:type="character" w:customStyle="1" w:styleId="ac">
    <w:name w:val="Нижний колонтитул Знак"/>
    <w:aliases w:val="Знак Знак Знак"/>
    <w:link w:val="ab"/>
    <w:uiPriority w:val="99"/>
    <w:semiHidden/>
    <w:locked/>
    <w:rsid w:val="003514D3"/>
    <w:rPr>
      <w:rFonts w:ascii="Calibri" w:hAnsi="Calibri" w:cs="Calibri"/>
      <w:lang w:eastAsia="en-US"/>
    </w:rPr>
  </w:style>
  <w:style w:type="paragraph" w:customStyle="1" w:styleId="ad">
    <w:name w:val="Текст записки"/>
    <w:basedOn w:val="a"/>
    <w:uiPriority w:val="99"/>
    <w:rsid w:val="003514D3"/>
    <w:pPr>
      <w:spacing w:before="120" w:after="120" w:line="240" w:lineRule="auto"/>
      <w:ind w:left="113" w:firstLine="709"/>
    </w:pPr>
    <w:rPr>
      <w:rFonts w:ascii="Times New Roman" w:hAnsi="Times New Roman"/>
      <w:sz w:val="24"/>
      <w:szCs w:val="24"/>
    </w:rPr>
  </w:style>
  <w:style w:type="paragraph" w:customStyle="1" w:styleId="ae">
    <w:name w:val="Шапка таблицы"/>
    <w:basedOn w:val="a"/>
    <w:next w:val="ad"/>
    <w:uiPriority w:val="99"/>
    <w:rsid w:val="003514D3"/>
    <w:pPr>
      <w:keepLines/>
      <w:tabs>
        <w:tab w:val="left" w:pos="3600"/>
        <w:tab w:val="left" w:pos="4680"/>
      </w:tabs>
      <w:spacing w:before="120" w:after="120" w:line="240" w:lineRule="auto"/>
      <w:jc w:val="center"/>
    </w:pPr>
    <w:rPr>
      <w:rFonts w:ascii="Times New Roman" w:hAnsi="Times New Roman"/>
      <w:b/>
      <w:bCs/>
      <w:i/>
      <w:iCs/>
      <w:sz w:val="20"/>
      <w:szCs w:val="20"/>
    </w:rPr>
  </w:style>
  <w:style w:type="character" w:styleId="af">
    <w:name w:val="page number"/>
    <w:uiPriority w:val="99"/>
    <w:rsid w:val="003514D3"/>
    <w:rPr>
      <w:rFonts w:cs="Times New Roman"/>
    </w:rPr>
  </w:style>
  <w:style w:type="paragraph" w:customStyle="1" w:styleId="Default">
    <w:name w:val="Default"/>
    <w:uiPriority w:val="99"/>
    <w:rsid w:val="003514D3"/>
    <w:pPr>
      <w:widowControl w:val="0"/>
      <w:autoSpaceDE w:val="0"/>
      <w:autoSpaceDN w:val="0"/>
      <w:adjustRightInd w:val="0"/>
    </w:pPr>
    <w:rPr>
      <w:rFonts w:ascii="VZAOLI+Times-Roman" w:hAnsi="VZAOLI+Times-Roman" w:cs="VZAOLI+Times-Roman"/>
      <w:color w:val="000000"/>
      <w:sz w:val="24"/>
      <w:szCs w:val="24"/>
    </w:rPr>
  </w:style>
  <w:style w:type="paragraph" w:customStyle="1" w:styleId="ConsTitle">
    <w:name w:val="ConsTitle"/>
    <w:uiPriority w:val="99"/>
    <w:rsid w:val="003514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  <w:lang w:eastAsia="en-US"/>
    </w:rPr>
  </w:style>
  <w:style w:type="character" w:customStyle="1" w:styleId="apple-style-span">
    <w:name w:val="apple-style-span"/>
    <w:uiPriority w:val="99"/>
    <w:rsid w:val="003514D3"/>
    <w:rPr>
      <w:rFonts w:cs="Times New Roman"/>
    </w:rPr>
  </w:style>
  <w:style w:type="table" w:styleId="af0">
    <w:name w:val="Table Grid"/>
    <w:basedOn w:val="a1"/>
    <w:uiPriority w:val="99"/>
    <w:rsid w:val="0035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3514D3"/>
    <w:pPr>
      <w:spacing w:after="12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Основной текст Знак"/>
    <w:link w:val="af1"/>
    <w:uiPriority w:val="99"/>
    <w:locked/>
    <w:rsid w:val="003514D3"/>
    <w:rPr>
      <w:rFonts w:ascii="Arial" w:hAnsi="Arial" w:cs="Arial"/>
      <w:sz w:val="24"/>
      <w:szCs w:val="24"/>
    </w:rPr>
  </w:style>
  <w:style w:type="paragraph" w:customStyle="1" w:styleId="af3">
    <w:name w:val="Мой"/>
    <w:uiPriority w:val="99"/>
    <w:rsid w:val="003514D3"/>
    <w:pPr>
      <w:widowControl w:val="0"/>
      <w:suppressAutoHyphens/>
      <w:spacing w:after="200" w:line="360" w:lineRule="auto"/>
    </w:pPr>
    <w:rPr>
      <w:rFonts w:cs="font195"/>
      <w:kern w:val="1"/>
      <w:sz w:val="22"/>
      <w:szCs w:val="22"/>
      <w:lang w:eastAsia="ar-SA"/>
    </w:rPr>
  </w:style>
  <w:style w:type="paragraph" w:styleId="af4">
    <w:name w:val="Title"/>
    <w:basedOn w:val="a"/>
    <w:link w:val="af5"/>
    <w:uiPriority w:val="99"/>
    <w:qFormat/>
    <w:rsid w:val="003514D3"/>
    <w:pPr>
      <w:spacing w:after="0" w:line="36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af5">
    <w:name w:val="Название Знак"/>
    <w:link w:val="af4"/>
    <w:uiPriority w:val="99"/>
    <w:locked/>
    <w:rsid w:val="003514D3"/>
    <w:rPr>
      <w:rFonts w:ascii="Times New Roman" w:hAnsi="Times New Roman" w:cs="Times New Roman"/>
      <w:b/>
      <w:caps/>
      <w:sz w:val="20"/>
      <w:szCs w:val="20"/>
    </w:rPr>
  </w:style>
  <w:style w:type="paragraph" w:styleId="af6">
    <w:name w:val="Body Text Indent"/>
    <w:aliases w:val="Знак2"/>
    <w:basedOn w:val="a"/>
    <w:link w:val="af7"/>
    <w:uiPriority w:val="99"/>
    <w:rsid w:val="003514D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aliases w:val="Знак2 Char"/>
    <w:uiPriority w:val="99"/>
    <w:semiHidden/>
    <w:locked/>
    <w:rsid w:val="009C5632"/>
    <w:rPr>
      <w:rFonts w:cs="Times New Roman"/>
    </w:rPr>
  </w:style>
  <w:style w:type="character" w:customStyle="1" w:styleId="BodyTextIndentChar2">
    <w:name w:val="Body Text Indent Char2"/>
    <w:aliases w:val="Знак2 Char2,Знак Char1"/>
    <w:uiPriority w:val="99"/>
    <w:semiHidden/>
    <w:locked/>
    <w:rsid w:val="00E908DC"/>
    <w:rPr>
      <w:rFonts w:cs="Times New Roman"/>
    </w:rPr>
  </w:style>
  <w:style w:type="character" w:customStyle="1" w:styleId="af7">
    <w:name w:val="Основной текст с отступом Знак"/>
    <w:aliases w:val="Знак2 Знак"/>
    <w:link w:val="af6"/>
    <w:uiPriority w:val="99"/>
    <w:locked/>
    <w:rsid w:val="003514D3"/>
    <w:rPr>
      <w:rFonts w:ascii="Times New Roman" w:hAnsi="Times New Roman" w:cs="Times New Roman"/>
      <w:sz w:val="24"/>
      <w:szCs w:val="24"/>
    </w:rPr>
  </w:style>
  <w:style w:type="character" w:styleId="af8">
    <w:name w:val="Strong"/>
    <w:uiPriority w:val="99"/>
    <w:qFormat/>
    <w:rsid w:val="003514D3"/>
    <w:rPr>
      <w:rFonts w:cs="Times New Roman"/>
      <w:b/>
    </w:rPr>
  </w:style>
  <w:style w:type="paragraph" w:customStyle="1" w:styleId="310">
    <w:name w:val="Основной текст с отступом 31"/>
    <w:basedOn w:val="a"/>
    <w:uiPriority w:val="99"/>
    <w:rsid w:val="003514D3"/>
    <w:pPr>
      <w:spacing w:after="0" w:line="240" w:lineRule="auto"/>
      <w:ind w:firstLine="708"/>
    </w:pPr>
    <w:rPr>
      <w:rFonts w:ascii="Times New Roman" w:hAnsi="Times New Roman"/>
      <w:sz w:val="28"/>
      <w:szCs w:val="24"/>
      <w:lang w:eastAsia="ar-SA"/>
    </w:rPr>
  </w:style>
  <w:style w:type="paragraph" w:customStyle="1" w:styleId="Heading">
    <w:name w:val="Heading"/>
    <w:uiPriority w:val="99"/>
    <w:rsid w:val="003514D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xl52">
    <w:name w:val="xl52"/>
    <w:basedOn w:val="a"/>
    <w:uiPriority w:val="99"/>
    <w:rsid w:val="003514D3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a"/>
    <w:uiPriority w:val="99"/>
    <w:rsid w:val="003514D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Обычный1"/>
    <w:uiPriority w:val="99"/>
    <w:rsid w:val="003514D3"/>
    <w:pPr>
      <w:widowControl w:val="0"/>
      <w:snapToGrid w:val="0"/>
    </w:pPr>
    <w:rPr>
      <w:rFonts w:ascii="Arial" w:hAnsi="Arial"/>
      <w:sz w:val="18"/>
    </w:rPr>
  </w:style>
  <w:style w:type="paragraph" w:styleId="af9">
    <w:name w:val="Document Map"/>
    <w:basedOn w:val="a"/>
    <w:link w:val="afa"/>
    <w:uiPriority w:val="99"/>
    <w:semiHidden/>
    <w:rsid w:val="003514D3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afa">
    <w:name w:val="Схема документа Знак"/>
    <w:link w:val="af9"/>
    <w:uiPriority w:val="99"/>
    <w:semiHidden/>
    <w:locked/>
    <w:rsid w:val="003514D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-2">
    <w:name w:val="мой заголовок-2"/>
    <w:basedOn w:val="a"/>
    <w:uiPriority w:val="99"/>
    <w:rsid w:val="003514D3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 w:cs="Arial"/>
      <w:b/>
      <w:bCs/>
      <w:kern w:val="32"/>
      <w:sz w:val="24"/>
      <w:szCs w:val="24"/>
    </w:rPr>
  </w:style>
  <w:style w:type="paragraph" w:customStyle="1" w:styleId="afb">
    <w:name w:val="мой заголовок"/>
    <w:basedOn w:val="1"/>
    <w:uiPriority w:val="99"/>
    <w:rsid w:val="003514D3"/>
    <w:pPr>
      <w:spacing w:before="0" w:after="0" w:line="360" w:lineRule="auto"/>
      <w:ind w:firstLine="709"/>
      <w:jc w:val="both"/>
    </w:pPr>
    <w:rPr>
      <w:rFonts w:ascii="Times New Roman" w:hAnsi="Times New Roman" w:cs="Arial"/>
      <w:caps/>
      <w:sz w:val="24"/>
      <w:szCs w:val="24"/>
    </w:rPr>
  </w:style>
  <w:style w:type="paragraph" w:customStyle="1" w:styleId="afc">
    <w:name w:val="табл лево"/>
    <w:basedOn w:val="a"/>
    <w:link w:val="afd"/>
    <w:uiPriority w:val="99"/>
    <w:rsid w:val="003514D3"/>
    <w:pPr>
      <w:spacing w:after="0" w:line="360" w:lineRule="auto"/>
    </w:pPr>
    <w:rPr>
      <w:rFonts w:ascii="Arial" w:hAnsi="Arial"/>
      <w:sz w:val="24"/>
      <w:szCs w:val="20"/>
    </w:rPr>
  </w:style>
  <w:style w:type="paragraph" w:customStyle="1" w:styleId="afe">
    <w:name w:val="табл центр"/>
    <w:basedOn w:val="afc"/>
    <w:link w:val="aff"/>
    <w:uiPriority w:val="99"/>
    <w:rsid w:val="003514D3"/>
    <w:pPr>
      <w:jc w:val="center"/>
    </w:pPr>
  </w:style>
  <w:style w:type="character" w:customStyle="1" w:styleId="afd">
    <w:name w:val="табл лево Знак"/>
    <w:link w:val="afc"/>
    <w:uiPriority w:val="99"/>
    <w:locked/>
    <w:rsid w:val="003514D3"/>
    <w:rPr>
      <w:rFonts w:ascii="Arial" w:hAnsi="Arial"/>
      <w:sz w:val="24"/>
    </w:rPr>
  </w:style>
  <w:style w:type="character" w:customStyle="1" w:styleId="aff">
    <w:name w:val="табл центр Знак"/>
    <w:link w:val="afe"/>
    <w:uiPriority w:val="99"/>
    <w:locked/>
    <w:rsid w:val="003514D3"/>
    <w:rPr>
      <w:rFonts w:ascii="Arial" w:hAnsi="Arial" w:cs="Arial"/>
      <w:sz w:val="24"/>
      <w:szCs w:val="24"/>
    </w:rPr>
  </w:style>
  <w:style w:type="paragraph" w:styleId="aff0">
    <w:name w:val="Plain Text"/>
    <w:basedOn w:val="a"/>
    <w:link w:val="aff1"/>
    <w:uiPriority w:val="99"/>
    <w:rsid w:val="003514D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3514D3"/>
    <w:rPr>
      <w:rFonts w:ascii="Courier New" w:hAnsi="Courier New" w:cs="Courier New"/>
      <w:sz w:val="20"/>
      <w:szCs w:val="20"/>
    </w:rPr>
  </w:style>
  <w:style w:type="character" w:customStyle="1" w:styleId="13">
    <w:name w:val="Заголовок 1 Знак Знак"/>
    <w:uiPriority w:val="99"/>
    <w:rsid w:val="003514D3"/>
    <w:rPr>
      <w:rFonts w:ascii="Arial" w:hAnsi="Arial"/>
      <w:b/>
      <w:kern w:val="32"/>
      <w:sz w:val="32"/>
      <w:lang w:val="ru-RU" w:eastAsia="ru-RU"/>
    </w:rPr>
  </w:style>
  <w:style w:type="character" w:styleId="aff2">
    <w:name w:val="Hyperlink"/>
    <w:uiPriority w:val="99"/>
    <w:rsid w:val="003514D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3514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1">
    <w:name w:val="Основной текст 31"/>
    <w:basedOn w:val="a"/>
    <w:uiPriority w:val="99"/>
    <w:rsid w:val="003514D3"/>
    <w:pPr>
      <w:widowControl w:val="0"/>
      <w:tabs>
        <w:tab w:val="left" w:pos="9333"/>
      </w:tabs>
      <w:suppressAutoHyphens/>
      <w:spacing w:after="0" w:line="240" w:lineRule="atLeast"/>
    </w:pPr>
    <w:rPr>
      <w:rFonts w:ascii="Arial" w:hAnsi="Arial"/>
      <w:b/>
      <w:color w:val="000000"/>
      <w:sz w:val="24"/>
      <w:szCs w:val="20"/>
    </w:rPr>
  </w:style>
  <w:style w:type="paragraph" w:customStyle="1" w:styleId="u">
    <w:name w:val="u"/>
    <w:basedOn w:val="a"/>
    <w:uiPriority w:val="99"/>
    <w:rsid w:val="003514D3"/>
    <w:pPr>
      <w:spacing w:after="0" w:line="240" w:lineRule="auto"/>
      <w:ind w:firstLine="260"/>
      <w:jc w:val="both"/>
    </w:pPr>
    <w:rPr>
      <w:rFonts w:ascii="Times New Roman" w:hAnsi="Times New Roman"/>
      <w:sz w:val="24"/>
      <w:szCs w:val="24"/>
    </w:rPr>
  </w:style>
  <w:style w:type="character" w:customStyle="1" w:styleId="WW8Num14z0">
    <w:name w:val="WW8Num14z0"/>
    <w:uiPriority w:val="99"/>
    <w:rsid w:val="003514D3"/>
    <w:rPr>
      <w:rFonts w:ascii="StarSymbol" w:eastAsia="StarSymbol"/>
    </w:rPr>
  </w:style>
  <w:style w:type="character" w:customStyle="1" w:styleId="WW8Num16z4">
    <w:name w:val="WW8Num16z4"/>
    <w:uiPriority w:val="99"/>
    <w:rsid w:val="003514D3"/>
    <w:rPr>
      <w:rFonts w:ascii="Courier New" w:hAnsi="Courier New"/>
    </w:rPr>
  </w:style>
  <w:style w:type="paragraph" w:customStyle="1" w:styleId="doc">
    <w:name w:val="doc"/>
    <w:basedOn w:val="a"/>
    <w:uiPriority w:val="99"/>
    <w:rsid w:val="0035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uiPriority w:val="99"/>
    <w:rsid w:val="003514D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f3">
    <w:name w:val="footnote text"/>
    <w:basedOn w:val="a"/>
    <w:link w:val="aff4"/>
    <w:uiPriority w:val="99"/>
    <w:semiHidden/>
    <w:rsid w:val="003514D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uiPriority w:val="99"/>
    <w:semiHidden/>
    <w:locked/>
    <w:rsid w:val="003514D3"/>
    <w:rPr>
      <w:rFonts w:ascii="Times New Roman" w:hAnsi="Times New Roman" w:cs="Times New Roman"/>
      <w:sz w:val="20"/>
      <w:szCs w:val="20"/>
    </w:rPr>
  </w:style>
  <w:style w:type="paragraph" w:customStyle="1" w:styleId="uni">
    <w:name w:val="uni"/>
    <w:basedOn w:val="a"/>
    <w:uiPriority w:val="99"/>
    <w:rsid w:val="003514D3"/>
    <w:pPr>
      <w:spacing w:after="0" w:line="240" w:lineRule="auto"/>
      <w:ind w:firstLine="260"/>
      <w:jc w:val="both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uiPriority w:val="99"/>
    <w:rsid w:val="003514D3"/>
    <w:pPr>
      <w:spacing w:after="0" w:line="240" w:lineRule="auto"/>
      <w:ind w:firstLine="260"/>
      <w:jc w:val="both"/>
    </w:pPr>
    <w:rPr>
      <w:rFonts w:ascii="Times New Roman" w:hAnsi="Times New Roman"/>
      <w:sz w:val="24"/>
      <w:szCs w:val="24"/>
    </w:rPr>
  </w:style>
  <w:style w:type="character" w:styleId="aff5">
    <w:name w:val="FollowedHyperlink"/>
    <w:uiPriority w:val="99"/>
    <w:rsid w:val="003514D3"/>
    <w:rPr>
      <w:rFonts w:cs="Times New Roman"/>
      <w:color w:val="800080"/>
      <w:u w:val="single"/>
    </w:rPr>
  </w:style>
  <w:style w:type="paragraph" w:customStyle="1" w:styleId="western">
    <w:name w:val="western"/>
    <w:basedOn w:val="a"/>
    <w:uiPriority w:val="99"/>
    <w:rsid w:val="003514D3"/>
    <w:pPr>
      <w:spacing w:after="225" w:line="285" w:lineRule="atLeast"/>
    </w:pPr>
    <w:rPr>
      <w:rFonts w:ascii="Times New Roman" w:hAnsi="Times New Roman"/>
      <w:sz w:val="24"/>
      <w:szCs w:val="24"/>
    </w:rPr>
  </w:style>
  <w:style w:type="paragraph" w:customStyle="1" w:styleId="Iniiaiieoaeno">
    <w:name w:val="Iniiaiie oaeno"/>
    <w:basedOn w:val="a"/>
    <w:uiPriority w:val="99"/>
    <w:rsid w:val="00657083"/>
    <w:pPr>
      <w:spacing w:after="0" w:line="240" w:lineRule="auto"/>
      <w:jc w:val="both"/>
    </w:pPr>
    <w:rPr>
      <w:rFonts w:ascii="Peterburg" w:eastAsia="Calibri" w:hAnsi="Peterburg"/>
      <w:sz w:val="20"/>
      <w:szCs w:val="20"/>
    </w:rPr>
  </w:style>
  <w:style w:type="paragraph" w:customStyle="1" w:styleId="14">
    <w:name w:val="Знак1 Знак Знак Знак"/>
    <w:basedOn w:val="a"/>
    <w:uiPriority w:val="99"/>
    <w:rsid w:val="0065708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6570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71699?l56" TargetMode="External"/><Relationship Id="rId13" Type="http://schemas.openxmlformats.org/officeDocument/2006/relationships/hyperlink" Target="consultantplus://offline/ref=4E04E24DBFBEE7CB5C38DFE309C7698E8760802F60FAFB7B4967FB2429E73EB37B12F6C46ABD0F67q5s9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s_6D66FA4C5B975B34713C797FEFCDDD29C54EECE470AFFF836212221B2974159C/" TargetMode="External"/><Relationship Id="rId12" Type="http://schemas.openxmlformats.org/officeDocument/2006/relationships/hyperlink" Target="http://classinform.ru/classifikator-vidov-razreshennogo-ispolzovaniia-zemelnykh-uchastkov/vri-kod-zemelnogo-uchastka-2.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04E24DBFBEE7CB5C38DFE309C7698E8760802F60FAFB7B4967FB2429E73EB37B12F6C46ABD0F67q5s9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s_C5A48AABC575AF037FB6B0D72F246F9B8B4B6C0D7D7C091CEB50F54DCABD59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04E24DBFBEE7CB5C38DFE309C7698E8760802F60FAFB7B4967FB2429E73EB37B12F6C46ABD0F67q5s9N" TargetMode="External"/><Relationship Id="rId10" Type="http://schemas.openxmlformats.org/officeDocument/2006/relationships/hyperlink" Target="http://www.referent.ru/1/109758?l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erent.ru/1/83375?l103" TargetMode="External"/><Relationship Id="rId14" Type="http://schemas.openxmlformats.org/officeDocument/2006/relationships/hyperlink" Target="http://www.standartov.ru/norma_doc/6/6000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20055</Words>
  <Characters>114314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18</cp:revision>
  <cp:lastPrinted>2015-12-31T05:48:00Z</cp:lastPrinted>
  <dcterms:created xsi:type="dcterms:W3CDTF">2015-12-26T09:28:00Z</dcterms:created>
  <dcterms:modified xsi:type="dcterms:W3CDTF">2017-06-28T09:37:00Z</dcterms:modified>
</cp:coreProperties>
</file>