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6F" w:rsidRPr="00EB716A" w:rsidRDefault="00EB716A" w:rsidP="00EB716A">
      <w:pPr>
        <w:jc w:val="center"/>
        <w:rPr>
          <w:rFonts w:ascii="Arial" w:eastAsia="Arial Unicode MS" w:hAnsi="Arial" w:cs="Arial"/>
        </w:rPr>
      </w:pPr>
      <w:r w:rsidRPr="00EB716A">
        <w:rPr>
          <w:rFonts w:ascii="Arial" w:eastAsia="Arial Unicode MS" w:hAnsi="Arial" w:cs="Arial"/>
        </w:rPr>
        <w:t>ПОСТАНОВЛЕНИЕ</w:t>
      </w:r>
    </w:p>
    <w:p w:rsidR="00EB716A" w:rsidRPr="00EB716A" w:rsidRDefault="00EB716A" w:rsidP="00EB716A">
      <w:pPr>
        <w:jc w:val="center"/>
        <w:rPr>
          <w:rFonts w:ascii="Arial" w:eastAsia="Arial Unicode MS" w:hAnsi="Arial" w:cs="Arial"/>
        </w:rPr>
      </w:pPr>
      <w:r w:rsidRPr="00EB716A">
        <w:rPr>
          <w:rFonts w:ascii="Arial" w:eastAsia="Arial Unicode MS" w:hAnsi="Arial" w:cs="Arial"/>
        </w:rPr>
        <w:t>АДМИНИСТРАЦИИ СЕЛЬСКОГО ПОСЕЛЕНИЯ КАЛИКИНСКИЙ СЕЛЬСОВЕТ</w:t>
      </w:r>
    </w:p>
    <w:p w:rsidR="00EB716A" w:rsidRDefault="00EB716A" w:rsidP="00EB716A">
      <w:pPr>
        <w:jc w:val="center"/>
        <w:rPr>
          <w:rFonts w:ascii="Arial" w:eastAsia="Arial Unicode MS" w:hAnsi="Arial" w:cs="Arial"/>
        </w:rPr>
      </w:pPr>
      <w:r w:rsidRPr="00EB716A">
        <w:rPr>
          <w:rFonts w:ascii="Arial" w:eastAsia="Arial Unicode MS" w:hAnsi="Arial" w:cs="Arial"/>
        </w:rPr>
        <w:t>ДОБРОВСКОГО МУНИЦИПАЛЬНОГО РАЙОНА ЛИПЕЦКОЙ ОБЛАСТИ</w:t>
      </w:r>
    </w:p>
    <w:p w:rsidR="00EB716A" w:rsidRDefault="00EB716A" w:rsidP="00EB716A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23.10.2019 г.                                        с. КАЛИКИНО                                        № 110</w:t>
      </w:r>
    </w:p>
    <w:p w:rsidR="00EB716A" w:rsidRDefault="00EB716A" w:rsidP="00EB716A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Arial Unicode MS" w:hAnsi="Arial" w:cs="Arial"/>
          <w:b/>
        </w:rPr>
        <w:t xml:space="preserve">О внесении изменений в </w:t>
      </w:r>
      <w:r w:rsidRPr="00EB716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B716A">
        <w:rPr>
          <w:rFonts w:ascii="Arial" w:eastAsia="Times New Roman" w:hAnsi="Arial" w:cs="Arial"/>
          <w:b/>
          <w:lang w:eastAsia="ru-RU"/>
        </w:rPr>
        <w:t>административный регламент  предоставления  муниципальной услуги «Предоставление разрешения на отклонение от предельных параметров разрешения строительства, реконструкции объектов капитального строительства» администрации сельского поселения Каликинский сельсовет Добровского муниципального района</w:t>
      </w:r>
    </w:p>
    <w:p w:rsidR="00EB716A" w:rsidRDefault="00EB716A" w:rsidP="00EB716A">
      <w:pPr>
        <w:rPr>
          <w:rFonts w:ascii="Arial" w:eastAsia="Times New Roman" w:hAnsi="Arial" w:cs="Arial"/>
          <w:b/>
          <w:lang w:eastAsia="ru-RU"/>
        </w:rPr>
      </w:pPr>
    </w:p>
    <w:p w:rsidR="00EB716A" w:rsidRDefault="00EB716A" w:rsidP="00EB716A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Рассмотрев протест </w:t>
      </w:r>
      <w:r w:rsidR="00AA7C5B">
        <w:rPr>
          <w:rFonts w:ascii="Arial" w:eastAsia="Times New Roman" w:hAnsi="Arial" w:cs="Arial"/>
          <w:lang w:eastAsia="ru-RU"/>
        </w:rPr>
        <w:t>прокуратуры Добровского района №</w:t>
      </w:r>
      <w:r>
        <w:rPr>
          <w:rFonts w:ascii="Arial" w:eastAsia="Times New Roman" w:hAnsi="Arial" w:cs="Arial"/>
          <w:lang w:eastAsia="ru-RU"/>
        </w:rPr>
        <w:t xml:space="preserve"> 65-2019 от 04.10.2019 на п.2.4, п.3.4 Административного регламента</w:t>
      </w:r>
      <w:r w:rsidR="00AA7C5B" w:rsidRPr="00AA7C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A7C5B" w:rsidRPr="00AA7C5B">
        <w:rPr>
          <w:rFonts w:ascii="Arial" w:eastAsia="Times New Roman" w:hAnsi="Arial" w:cs="Arial"/>
          <w:lang w:eastAsia="ru-RU"/>
        </w:rPr>
        <w:t>предоставления  муниципальной услуги «Предоставление разрешения на отклонение от предельных параметров разрешения строительства, реконструкции объектов капитального строительства»</w:t>
      </w:r>
      <w:r w:rsidR="00AA7C5B">
        <w:rPr>
          <w:rFonts w:ascii="Arial" w:eastAsia="Times New Roman" w:hAnsi="Arial" w:cs="Arial"/>
          <w:lang w:eastAsia="ru-RU"/>
        </w:rPr>
        <w:t>, утв. постановлением администрации сельского поселения Каликинский сельсовет Добровского муниципального района от 22.06.2016 № 30 , руководствуясь Градостроительным кодексом РФ</w:t>
      </w:r>
      <w:proofErr w:type="gramStart"/>
      <w:r w:rsidR="00AA7C5B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="00AA7C5B">
        <w:rPr>
          <w:rFonts w:ascii="Arial" w:eastAsia="Times New Roman" w:hAnsi="Arial" w:cs="Arial"/>
          <w:lang w:eastAsia="ru-RU"/>
        </w:rPr>
        <w:t xml:space="preserve"> Федеральным Законом</w:t>
      </w:r>
      <w:r w:rsidR="003D3057">
        <w:rPr>
          <w:rFonts w:ascii="Arial" w:eastAsia="Times New Roman" w:hAnsi="Arial" w:cs="Arial"/>
          <w:lang w:eastAsia="ru-RU"/>
        </w:rPr>
        <w:t xml:space="preserve"> от 29.12.2017 г. № 445-ФЗ « О внесении изменений в Градостроительный Кодекс РФ и отдельные законодательные акты РФ»</w:t>
      </w:r>
      <w:proofErr w:type="gramStart"/>
      <w:r w:rsidR="003D3057">
        <w:rPr>
          <w:rFonts w:ascii="Arial" w:eastAsia="Times New Roman" w:hAnsi="Arial" w:cs="Arial"/>
          <w:lang w:eastAsia="ru-RU"/>
        </w:rPr>
        <w:t xml:space="preserve"> ,</w:t>
      </w:r>
      <w:proofErr w:type="gramEnd"/>
      <w:r w:rsidR="003D3057">
        <w:rPr>
          <w:rFonts w:ascii="Arial" w:eastAsia="Times New Roman" w:hAnsi="Arial" w:cs="Arial"/>
          <w:lang w:eastAsia="ru-RU"/>
        </w:rPr>
        <w:t xml:space="preserve"> администрация сельского поселения Каликинский сельсовет</w:t>
      </w:r>
    </w:p>
    <w:p w:rsidR="003D3057" w:rsidRDefault="00636CFE" w:rsidP="00EB716A">
      <w:pPr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п</w:t>
      </w:r>
      <w:r w:rsidR="003D3057">
        <w:rPr>
          <w:rFonts w:ascii="Arial" w:eastAsia="Times New Roman" w:hAnsi="Arial" w:cs="Arial"/>
          <w:b/>
          <w:lang w:eastAsia="ru-RU"/>
        </w:rPr>
        <w:t>остановляет</w:t>
      </w:r>
      <w:r>
        <w:rPr>
          <w:rFonts w:ascii="Arial" w:eastAsia="Times New Roman" w:hAnsi="Arial" w:cs="Arial"/>
          <w:b/>
          <w:lang w:eastAsia="ru-RU"/>
        </w:rPr>
        <w:t>:</w:t>
      </w:r>
    </w:p>
    <w:p w:rsidR="00636CFE" w:rsidRPr="00636CFE" w:rsidRDefault="00636CFE" w:rsidP="00636CFE">
      <w:pPr>
        <w:pStyle w:val="a3"/>
        <w:numPr>
          <w:ilvl w:val="0"/>
          <w:numId w:val="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Внести в административный регламент предоставления муниципальной услуги </w:t>
      </w:r>
      <w:r w:rsidRPr="00EB716A">
        <w:rPr>
          <w:rFonts w:ascii="Arial" w:eastAsia="Times New Roman" w:hAnsi="Arial" w:cs="Arial"/>
          <w:b/>
          <w:lang w:eastAsia="ru-RU"/>
        </w:rPr>
        <w:t>«</w:t>
      </w:r>
      <w:r w:rsidRPr="00636CFE">
        <w:rPr>
          <w:rFonts w:ascii="Arial" w:eastAsia="Times New Roman" w:hAnsi="Arial" w:cs="Arial"/>
          <w:lang w:eastAsia="ru-RU"/>
        </w:rPr>
        <w:t>Предоставление разрешения на отклонение от предельных параметров разрешения строительства, реконструкции объектов капитального строительства» администрации сельского поселения Каликинский сельсовет Добровского муниципального района</w:t>
      </w:r>
      <w:r w:rsidRPr="00AA7C5B">
        <w:rPr>
          <w:rFonts w:ascii="Arial" w:eastAsia="Times New Roman" w:hAnsi="Arial" w:cs="Arial"/>
          <w:lang w:eastAsia="ru-RU"/>
        </w:rPr>
        <w:t>»</w:t>
      </w:r>
      <w:r>
        <w:rPr>
          <w:rFonts w:ascii="Arial" w:eastAsia="Times New Roman" w:hAnsi="Arial" w:cs="Arial"/>
          <w:lang w:eastAsia="ru-RU"/>
        </w:rPr>
        <w:t>, утв. постановлением администрации сельского поселения Каликинский сельсовет Добровского муниципального района от 22.06.2016 № 30 следующие изменения</w:t>
      </w:r>
      <w:proofErr w:type="gramStart"/>
      <w:r>
        <w:rPr>
          <w:rFonts w:ascii="Arial" w:eastAsia="Times New Roman" w:hAnsi="Arial" w:cs="Arial"/>
          <w:lang w:eastAsia="ru-RU"/>
        </w:rPr>
        <w:t xml:space="preserve"> :</w:t>
      </w:r>
      <w:proofErr w:type="gramEnd"/>
    </w:p>
    <w:p w:rsidR="00636CFE" w:rsidRPr="005C1177" w:rsidRDefault="005C1177" w:rsidP="005C1177">
      <w:pPr>
        <w:pStyle w:val="a3"/>
        <w:numPr>
          <w:ilvl w:val="1"/>
          <w:numId w:val="1"/>
        </w:numPr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В разделе 2 «Стандарт предоставления муниципальной услуги»:</w:t>
      </w:r>
    </w:p>
    <w:p w:rsidR="005C1177" w:rsidRPr="005C1177" w:rsidRDefault="005C1177" w:rsidP="005C1177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– из пункта 2.4. исключить абзац 3</w:t>
      </w:r>
    </w:p>
    <w:p w:rsidR="005C1177" w:rsidRPr="005C1177" w:rsidRDefault="005C1177" w:rsidP="005C1177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–пункт 2.11. изложить в новой редакции:</w:t>
      </w:r>
    </w:p>
    <w:p w:rsidR="005C1177" w:rsidRPr="005C1177" w:rsidRDefault="005C1177" w:rsidP="005C1177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Times New Roman" w:hAnsi="Arial" w:cs="Arial"/>
          <w:lang w:eastAsia="ru-RU"/>
        </w:rPr>
        <w:t>«2.11. Максимальный срок ожидания в очереди при подаче документов на получение муниципальной услуги -15 минут.</w:t>
      </w:r>
    </w:p>
    <w:p w:rsidR="005C1177" w:rsidRDefault="005C1177" w:rsidP="005C1177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Максимальный срок ожидания в очереди при получении результата предоставления муниципальной услуги – 15 минут».</w:t>
      </w:r>
    </w:p>
    <w:p w:rsidR="005C1177" w:rsidRDefault="005C1177" w:rsidP="005C1177">
      <w:pPr>
        <w:pStyle w:val="a3"/>
        <w:numPr>
          <w:ilvl w:val="1"/>
          <w:numId w:val="1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В разделе 3 « Состав последовательность и сроки выполнения административных процедур, требования к порядку их выполнения административных процедур, требования к порядку их выполнения, в том числе</w:t>
      </w:r>
      <w:r w:rsidR="002269A3">
        <w:rPr>
          <w:rFonts w:ascii="Arial" w:eastAsia="Arial Unicode MS" w:hAnsi="Arial" w:cs="Arial"/>
        </w:rPr>
        <w:t xml:space="preserve"> особенности выполнения административных процедур в электронной форме» в пункте 3.4. абзац 2 изложить в новой редакции</w:t>
      </w:r>
      <w:proofErr w:type="gramStart"/>
      <w:r w:rsidR="002269A3">
        <w:rPr>
          <w:rFonts w:ascii="Arial" w:eastAsia="Arial Unicode MS" w:hAnsi="Arial" w:cs="Arial"/>
        </w:rPr>
        <w:t>6</w:t>
      </w:r>
      <w:proofErr w:type="gramEnd"/>
    </w:p>
    <w:p w:rsidR="002269A3" w:rsidRDefault="002269A3" w:rsidP="002269A3">
      <w:pPr>
        <w:pStyle w:val="a3"/>
        <w:ind w:left="14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« Комиссия организует проведение</w:t>
      </w:r>
      <w:r w:rsidR="00350DED">
        <w:rPr>
          <w:rFonts w:ascii="Arial" w:eastAsia="Arial Unicode MS" w:hAnsi="Arial" w:cs="Arial"/>
        </w:rPr>
        <w:t xml:space="preserve"> публичных слушаний в соответствии с Порядком организации и проведения публичных слушаний в сфере градостроительных отношений на территории сельского поселения Каликинский</w:t>
      </w:r>
      <w:r w:rsidR="00727809">
        <w:rPr>
          <w:rFonts w:ascii="Arial" w:eastAsia="Arial Unicode MS" w:hAnsi="Arial" w:cs="Arial"/>
        </w:rPr>
        <w:t xml:space="preserve"> сельсовет Добровского муниципаль</w:t>
      </w:r>
      <w:bookmarkStart w:id="0" w:name="_GoBack"/>
      <w:bookmarkEnd w:id="0"/>
      <w:r w:rsidR="00350DED">
        <w:rPr>
          <w:rFonts w:ascii="Arial" w:eastAsia="Arial Unicode MS" w:hAnsi="Arial" w:cs="Arial"/>
        </w:rPr>
        <w:t xml:space="preserve">ного района Липецкой области, утвержденным решением Совета депутатов сельского поселения </w:t>
      </w:r>
      <w:proofErr w:type="spellStart"/>
      <w:r w:rsidR="00350DED">
        <w:rPr>
          <w:rFonts w:ascii="Arial" w:eastAsia="Arial Unicode MS" w:hAnsi="Arial" w:cs="Arial"/>
        </w:rPr>
        <w:lastRenderedPageBreak/>
        <w:t>каликинский</w:t>
      </w:r>
      <w:proofErr w:type="spellEnd"/>
      <w:r w:rsidR="00350DED">
        <w:rPr>
          <w:rFonts w:ascii="Arial" w:eastAsia="Arial Unicode MS" w:hAnsi="Arial" w:cs="Arial"/>
        </w:rPr>
        <w:t xml:space="preserve"> сельсовет от 16.08.2019 г № 144-рс, с учетом положений Градостроительного кодекса Российской Федерации».</w:t>
      </w:r>
    </w:p>
    <w:p w:rsidR="00350DED" w:rsidRDefault="00350DED" w:rsidP="00350DED">
      <w:pPr>
        <w:pStyle w:val="a3"/>
        <w:numPr>
          <w:ilvl w:val="0"/>
          <w:numId w:val="1"/>
        </w:numPr>
        <w:rPr>
          <w:rFonts w:ascii="Arial" w:eastAsia="Arial Unicode MS" w:hAnsi="Arial" w:cs="Arial"/>
        </w:rPr>
      </w:pPr>
      <w:proofErr w:type="gramStart"/>
      <w:r>
        <w:rPr>
          <w:rFonts w:ascii="Arial" w:eastAsia="Arial Unicode MS" w:hAnsi="Arial" w:cs="Arial"/>
        </w:rPr>
        <w:t>Контроль за</w:t>
      </w:r>
      <w:proofErr w:type="gramEnd"/>
      <w:r>
        <w:rPr>
          <w:rFonts w:ascii="Arial" w:eastAsia="Arial Unicode MS" w:hAnsi="Arial" w:cs="Arial"/>
        </w:rPr>
        <w:t xml:space="preserve"> исполнением настоящего постановления оставляю за собой.</w:t>
      </w:r>
    </w:p>
    <w:p w:rsidR="00350DED" w:rsidRDefault="00350DED" w:rsidP="00350DED">
      <w:pPr>
        <w:pStyle w:val="a3"/>
        <w:rPr>
          <w:rFonts w:ascii="Arial" w:eastAsia="Arial Unicode MS" w:hAnsi="Arial" w:cs="Arial"/>
        </w:rPr>
      </w:pPr>
    </w:p>
    <w:p w:rsidR="00350DED" w:rsidRDefault="00350DED" w:rsidP="00350DED">
      <w:pPr>
        <w:pStyle w:val="a3"/>
        <w:rPr>
          <w:rFonts w:ascii="Arial" w:eastAsia="Arial Unicode MS" w:hAnsi="Arial" w:cs="Arial"/>
        </w:rPr>
      </w:pPr>
    </w:p>
    <w:p w:rsidR="00350DED" w:rsidRDefault="00350DED" w:rsidP="00350DED">
      <w:pPr>
        <w:pStyle w:val="a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Глава администрации сельского поселения</w:t>
      </w:r>
    </w:p>
    <w:p w:rsidR="00350DED" w:rsidRPr="00350DED" w:rsidRDefault="00350DED" w:rsidP="00350DED">
      <w:pPr>
        <w:pStyle w:val="a3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Каликинский сельсовет                                                                                Н.И. Глотов</w:t>
      </w:r>
    </w:p>
    <w:sectPr w:rsidR="00350DED" w:rsidRPr="003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468A"/>
    <w:multiLevelType w:val="multilevel"/>
    <w:tmpl w:val="CE064AF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6A"/>
    <w:rsid w:val="002269A3"/>
    <w:rsid w:val="00350DED"/>
    <w:rsid w:val="003D3057"/>
    <w:rsid w:val="003F236F"/>
    <w:rsid w:val="005C1177"/>
    <w:rsid w:val="00636CFE"/>
    <w:rsid w:val="00727809"/>
    <w:rsid w:val="00AA7C5B"/>
    <w:rsid w:val="00EB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2019-10-24T13:01:00Z</cp:lastPrinted>
  <dcterms:created xsi:type="dcterms:W3CDTF">2019-10-24T07:24:00Z</dcterms:created>
  <dcterms:modified xsi:type="dcterms:W3CDTF">2019-10-24T13:05:00Z</dcterms:modified>
</cp:coreProperties>
</file>