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5"/>
        <w:gridCol w:w="1418"/>
        <w:gridCol w:w="2127"/>
        <w:gridCol w:w="1559"/>
        <w:gridCol w:w="992"/>
        <w:gridCol w:w="1276"/>
        <w:gridCol w:w="1276"/>
        <w:gridCol w:w="1275"/>
        <w:gridCol w:w="992"/>
        <w:gridCol w:w="1418"/>
      </w:tblGrid>
      <w:tr w:rsidR="00E179B5" w:rsidRPr="00675BAD" w:rsidTr="00BF3ADD">
        <w:tc>
          <w:tcPr>
            <w:tcW w:w="15417" w:type="dxa"/>
            <w:gridSpan w:val="11"/>
            <w:shd w:val="clear" w:color="auto" w:fill="auto"/>
          </w:tcPr>
          <w:p w:rsidR="00E179B5" w:rsidRPr="00675BAD" w:rsidRDefault="00E179B5" w:rsidP="00BF3ADD">
            <w:pPr>
              <w:jc w:val="center"/>
              <w:rPr>
                <w:b/>
                <w:sz w:val="32"/>
                <w:szCs w:val="32"/>
              </w:rPr>
            </w:pPr>
            <w:r w:rsidRPr="00675BAD">
              <w:rPr>
                <w:b/>
                <w:sz w:val="32"/>
                <w:szCs w:val="32"/>
              </w:rPr>
              <w:t>Каликинский сельский совет</w:t>
            </w:r>
          </w:p>
        </w:tc>
      </w:tr>
      <w:tr w:rsidR="00E179B5" w:rsidRPr="00675BAD" w:rsidTr="00BF3ADD">
        <w:trPr>
          <w:trHeight w:val="256"/>
        </w:trPr>
        <w:tc>
          <w:tcPr>
            <w:tcW w:w="1809" w:type="dxa"/>
            <w:vMerge w:val="restart"/>
            <w:shd w:val="clear" w:color="auto" w:fill="auto"/>
          </w:tcPr>
          <w:p w:rsidR="00E179B5" w:rsidRPr="001C5B5F" w:rsidRDefault="00E179B5" w:rsidP="00BF3ADD">
            <w:pPr>
              <w:outlineLvl w:val="0"/>
            </w:pPr>
            <w:r w:rsidRPr="001C5B5F">
              <w:t>Глотов</w:t>
            </w:r>
          </w:p>
          <w:p w:rsidR="00E179B5" w:rsidRPr="001C5B5F" w:rsidRDefault="00E179B5" w:rsidP="00BF3ADD">
            <w:pPr>
              <w:outlineLvl w:val="0"/>
            </w:pPr>
            <w:r w:rsidRPr="001C5B5F">
              <w:t>Николай</w:t>
            </w:r>
          </w:p>
          <w:p w:rsidR="00E179B5" w:rsidRPr="001C5B5F" w:rsidRDefault="00E179B5" w:rsidP="00BF3ADD">
            <w:pPr>
              <w:outlineLvl w:val="0"/>
            </w:pPr>
            <w:r w:rsidRPr="001C5B5F">
              <w:t>Иванович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>
              <w:t xml:space="preserve">глава </w:t>
            </w:r>
            <w:r w:rsidRPr="00675BAD">
              <w:t>сельского поселения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>
              <w:t>820 853,4</w:t>
            </w:r>
          </w:p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r>
              <w:t>з</w:t>
            </w:r>
            <w:r w:rsidRPr="00675BAD">
              <w:t xml:space="preserve">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r w:rsidRPr="00675BAD">
              <w:t>4100,0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9B5" w:rsidRPr="00675BAD" w:rsidRDefault="00E179B5" w:rsidP="00BF3ADD">
            <w:r w:rsidRPr="00675BAD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9B5" w:rsidRPr="00675BAD" w:rsidRDefault="00E179B5" w:rsidP="00BF3ADD">
            <w:r w:rsidRPr="00675BAD"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 w:val="restart"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 w:val="restart"/>
            <w:shd w:val="clear" w:color="auto" w:fill="auto"/>
          </w:tcPr>
          <w:p w:rsidR="00E179B5" w:rsidRPr="00675BAD" w:rsidRDefault="00E179B5" w:rsidP="00BF3ADD">
            <w:r w:rsidRPr="00675BAD">
              <w:t xml:space="preserve">нет </w:t>
            </w:r>
          </w:p>
        </w:tc>
      </w:tr>
      <w:tr w:rsidR="00E179B5" w:rsidRPr="00675BAD" w:rsidTr="00BF3ADD">
        <w:trPr>
          <w:trHeight w:val="492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>
            <w:pPr>
              <w:outlineLvl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>
            <w:pPr>
              <w:outlineLvl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>
            <w:pPr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r>
              <w:t>з</w:t>
            </w:r>
            <w:r w:rsidRPr="00675BAD">
              <w:t>емельный участок (общедолевая)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r w:rsidRPr="00675BAD">
              <w:t>992333,0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  <w:tr w:rsidR="00E179B5" w:rsidRPr="00675BAD" w:rsidTr="00BF3ADD">
        <w:trPr>
          <w:trHeight w:val="488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>
            <w:pPr>
              <w:outlineLvl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>
            <w:pPr>
              <w:outlineLvl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>
            <w:pPr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r>
              <w:t>з</w:t>
            </w:r>
            <w:r w:rsidRPr="00675BAD">
              <w:t>емельный участок (общедолевая)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r w:rsidRPr="00675BAD">
              <w:t>3460799,0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  <w:tr w:rsidR="00E179B5" w:rsidRPr="00675BAD" w:rsidTr="00BF3ADD">
        <w:trPr>
          <w:trHeight w:val="280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>
            <w:pPr>
              <w:outlineLvl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>
            <w:pPr>
              <w:outlineLvl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>
            <w:pPr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>
              <w:t>ж</w:t>
            </w:r>
            <w:r w:rsidRPr="00675BAD"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 w:rsidRPr="00675BAD">
              <w:t>107,5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  <w:tr w:rsidR="00E179B5" w:rsidRPr="00675BAD" w:rsidTr="00BF3ADD">
        <w:trPr>
          <w:trHeight w:val="530"/>
        </w:trPr>
        <w:tc>
          <w:tcPr>
            <w:tcW w:w="1809" w:type="dxa"/>
            <w:vMerge w:val="restart"/>
            <w:shd w:val="clear" w:color="auto" w:fill="auto"/>
          </w:tcPr>
          <w:p w:rsidR="00E179B5" w:rsidRPr="000442EB" w:rsidRDefault="00E179B5" w:rsidP="00BF3ADD">
            <w:r w:rsidRPr="000442EB">
              <w:t>Звягина</w:t>
            </w:r>
          </w:p>
          <w:p w:rsidR="00E179B5" w:rsidRPr="000442EB" w:rsidRDefault="00E179B5" w:rsidP="00BF3ADD">
            <w:r w:rsidRPr="000442EB">
              <w:t>Любовь</w:t>
            </w:r>
          </w:p>
          <w:p w:rsidR="00E179B5" w:rsidRPr="00887935" w:rsidRDefault="00E179B5" w:rsidP="00BF3ADD">
            <w:pPr>
              <w:rPr>
                <w:color w:val="00B050"/>
              </w:rPr>
            </w:pPr>
            <w:r w:rsidRPr="000442EB">
              <w:t>Сергеевна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179B5" w:rsidRPr="00675BAD" w:rsidRDefault="00E179B5" w:rsidP="00BF3ADD">
            <w:r w:rsidRPr="00675BAD"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179B5" w:rsidRPr="00675BAD" w:rsidRDefault="00E179B5" w:rsidP="00BF3ADD">
            <w:r>
              <w:t>641 748,24</w:t>
            </w:r>
          </w:p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>
              <w:t>з</w:t>
            </w:r>
            <w:r w:rsidRPr="00675BAD">
              <w:t>емельный участок (1/3 доля в праве)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 w:rsidRPr="00675BAD">
              <w:t>4028,0</w:t>
            </w:r>
          </w:p>
          <w:p w:rsidR="00E179B5" w:rsidRPr="00675BAD" w:rsidRDefault="00E179B5" w:rsidP="00BF3ADD">
            <w:pPr>
              <w:outlineLvl w:val="0"/>
            </w:pP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 w:rsidRPr="00675BAD">
              <w:t>Россия</w:t>
            </w:r>
          </w:p>
          <w:p w:rsidR="00E179B5" w:rsidRPr="00675BAD" w:rsidRDefault="00E179B5" w:rsidP="00BF3ADD">
            <w:pPr>
              <w:outlineLvl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>
              <w:t>а</w:t>
            </w:r>
            <w:r w:rsidRPr="00675BAD">
              <w:t>втомобиль</w:t>
            </w:r>
          </w:p>
          <w:p w:rsidR="00E179B5" w:rsidRPr="00675BAD" w:rsidRDefault="00E179B5" w:rsidP="00BF3ADD">
            <w:pPr>
              <w:outlineLvl w:val="0"/>
            </w:pPr>
            <w:r w:rsidRPr="00675BAD">
              <w:t>Лада Калина 111730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 w:rsidRPr="00675BAD"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 w:val="restart"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 w:val="restart"/>
            <w:shd w:val="clear" w:color="auto" w:fill="auto"/>
          </w:tcPr>
          <w:p w:rsidR="00E179B5" w:rsidRPr="00675BAD" w:rsidRDefault="00E179B5" w:rsidP="00BF3ADD">
            <w:r w:rsidRPr="00675BAD">
              <w:rPr>
                <w:spacing w:val="-5"/>
              </w:rPr>
              <w:t>нет</w:t>
            </w:r>
          </w:p>
        </w:tc>
      </w:tr>
      <w:tr w:rsidR="00E179B5" w:rsidRPr="00675BAD" w:rsidTr="00BF3ADD">
        <w:trPr>
          <w:trHeight w:val="444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>
              <w:t>ж</w:t>
            </w:r>
            <w:r w:rsidRPr="00675BAD">
              <w:t>илой дом</w:t>
            </w:r>
          </w:p>
          <w:p w:rsidR="00E179B5" w:rsidRPr="00675BAD" w:rsidRDefault="00E179B5" w:rsidP="00BF3ADD">
            <w:pPr>
              <w:outlineLvl w:val="0"/>
            </w:pPr>
            <w:r w:rsidRPr="00675BAD">
              <w:t>(1/3 доля в праве)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 w:rsidRPr="00675BAD">
              <w:t>58,7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pPr>
              <w:outlineLvl w:val="0"/>
            </w:pPr>
            <w:r w:rsidRPr="00675BAD">
              <w:t>Россия</w:t>
            </w:r>
          </w:p>
          <w:p w:rsidR="00E179B5" w:rsidRPr="00675BAD" w:rsidRDefault="00E179B5" w:rsidP="00BF3ADD">
            <w:pPr>
              <w:outlineLvl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>
            <w:pPr>
              <w:outlineLvl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>
            <w:pPr>
              <w:outlineLvl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  <w:tr w:rsidR="00E179B5" w:rsidRPr="00675BAD" w:rsidTr="00BF3ADD">
        <w:trPr>
          <w:trHeight w:val="20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79B5" w:rsidRPr="00662586" w:rsidRDefault="00E179B5" w:rsidP="00BF3ADD">
            <w:proofErr w:type="gramStart"/>
            <w:r w:rsidRPr="00662586">
              <w:t>Хворых</w:t>
            </w:r>
            <w:proofErr w:type="gramEnd"/>
          </w:p>
          <w:p w:rsidR="00E179B5" w:rsidRPr="00662586" w:rsidRDefault="00E179B5" w:rsidP="00BF3ADD">
            <w:r w:rsidRPr="00662586">
              <w:t>Владимир</w:t>
            </w:r>
          </w:p>
          <w:p w:rsidR="00E179B5" w:rsidRPr="00662586" w:rsidRDefault="00E179B5" w:rsidP="00BF3ADD">
            <w:r w:rsidRPr="00662586">
              <w:t>Иванович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79B5" w:rsidRPr="00675BAD" w:rsidRDefault="00E179B5" w:rsidP="00BF3ADD">
            <w:r>
              <w:t>д</w:t>
            </w:r>
            <w:r w:rsidRPr="00675BAD">
              <w:t>епутат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79B5" w:rsidRPr="00675BAD" w:rsidRDefault="00E179B5" w:rsidP="00BF3ADD">
            <w:r>
              <w:t>616 060,68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179B5" w:rsidRPr="00675BAD" w:rsidRDefault="00E179B5" w:rsidP="00BF3ADD">
            <w:r>
              <w:t>з</w:t>
            </w:r>
            <w:r w:rsidRPr="00675BAD">
              <w:t>емельный участок приусадебный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179B5" w:rsidRPr="00675BAD" w:rsidRDefault="00E179B5" w:rsidP="00BF3ADD">
            <w:r w:rsidRPr="00675BAD">
              <w:t>2943</w:t>
            </w:r>
            <w: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79B5" w:rsidRPr="00675BAD" w:rsidRDefault="00E179B5" w:rsidP="00BF3ADD">
            <w:r>
              <w:t>а</w:t>
            </w:r>
            <w:r w:rsidRPr="00675BAD">
              <w:t>втомобиль</w:t>
            </w:r>
          </w:p>
          <w:p w:rsidR="00E179B5" w:rsidRPr="00675BAD" w:rsidRDefault="00E179B5" w:rsidP="00BF3ADD">
            <w:r w:rsidRPr="00675BAD">
              <w:t>ГАЗ-А23R22</w:t>
            </w:r>
          </w:p>
          <w:p w:rsidR="00E179B5" w:rsidRPr="00675BAD" w:rsidRDefault="00E179B5" w:rsidP="00BF3ADD"/>
          <w:p w:rsidR="00E179B5" w:rsidRPr="00675BAD" w:rsidRDefault="00E179B5" w:rsidP="00BF3ADD"/>
          <w:p w:rsidR="00E179B5" w:rsidRPr="00675BAD" w:rsidRDefault="00E179B5" w:rsidP="00BF3ADD">
            <w:r>
              <w:t>а</w:t>
            </w:r>
            <w:r w:rsidRPr="00675BAD">
              <w:t>втомобиль</w:t>
            </w:r>
          </w:p>
          <w:p w:rsidR="00E179B5" w:rsidRPr="00675BAD" w:rsidRDefault="00E179B5" w:rsidP="00BF3ADD">
            <w:r w:rsidRPr="00675BAD">
              <w:lastRenderedPageBreak/>
              <w:t>Toyota Lexus</w:t>
            </w:r>
          </w:p>
          <w:p w:rsidR="00E179B5" w:rsidRPr="00675BAD" w:rsidRDefault="00E179B5" w:rsidP="00BF3ADD">
            <w:r w:rsidRPr="00675BAD">
              <w:t>РХ 330</w:t>
            </w:r>
          </w:p>
          <w:p w:rsidR="00E179B5" w:rsidRPr="00675BAD" w:rsidRDefault="00E179B5" w:rsidP="00BF3ADD"/>
          <w:p w:rsidR="00E179B5" w:rsidRPr="00675BAD" w:rsidRDefault="00E179B5" w:rsidP="00BF3ADD"/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79B5" w:rsidRPr="00675BAD" w:rsidRDefault="00E179B5" w:rsidP="00BF3ADD">
            <w:r w:rsidRPr="00675BAD">
              <w:lastRenderedPageBreak/>
              <w:t>нет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79B5" w:rsidRPr="00675BAD" w:rsidRDefault="00E179B5" w:rsidP="00BF3ADD">
            <w:r w:rsidRPr="00675BAD">
              <w:t>нет</w:t>
            </w:r>
          </w:p>
        </w:tc>
      </w:tr>
      <w:tr w:rsidR="00E179B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r>
              <w:t>з</w:t>
            </w:r>
            <w:r w:rsidRPr="00675BAD">
              <w:t>емельный участок приусадебный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r w:rsidRPr="00675BAD">
              <w:t>267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  <w:tr w:rsidR="00E179B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r>
              <w:t>з</w:t>
            </w:r>
            <w:r w:rsidRPr="00675BAD"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r w:rsidRPr="00675BAD">
              <w:t>1200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  <w:tr w:rsidR="00E179B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r>
              <w:t>з</w:t>
            </w:r>
            <w:r w:rsidRPr="00675BAD"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r w:rsidRPr="00675BAD">
              <w:t>146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  <w:tr w:rsidR="00E179B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r>
              <w:t>з</w:t>
            </w:r>
            <w:r w:rsidRPr="00675BAD"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r w:rsidRPr="00675BAD">
              <w:t>2100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  <w:tr w:rsidR="00E179B5" w:rsidRPr="00675BAD" w:rsidTr="00BF3ADD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r>
              <w:t>ж</w:t>
            </w:r>
            <w:r w:rsidRPr="00675BAD">
              <w:t xml:space="preserve">илой дом 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r w:rsidRPr="00675BAD">
              <w:t>77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  <w:tr w:rsidR="00E179B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r>
              <w:t>ж</w:t>
            </w:r>
            <w:r w:rsidRPr="00675BAD"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r w:rsidRPr="00675BAD">
              <w:t>37,2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  <w:tr w:rsidR="00E179B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r>
              <w:t>н</w:t>
            </w:r>
            <w:r w:rsidRPr="00675BAD">
              <w:t>ежилое помещение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r w:rsidRPr="00675BAD">
              <w:t>303,4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  <w:tr w:rsidR="00E179B5" w:rsidRPr="00675BAD" w:rsidTr="00BF3A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2127" w:type="dxa"/>
            <w:shd w:val="clear" w:color="auto" w:fill="auto"/>
          </w:tcPr>
          <w:p w:rsidR="00E179B5" w:rsidRPr="00675BAD" w:rsidRDefault="00E179B5" w:rsidP="00BF3ADD">
            <w:r>
              <w:t>н</w:t>
            </w:r>
            <w:r w:rsidRPr="00675BAD">
              <w:t>ежилое помещение</w:t>
            </w:r>
          </w:p>
        </w:tc>
        <w:tc>
          <w:tcPr>
            <w:tcW w:w="1559" w:type="dxa"/>
            <w:shd w:val="clear" w:color="auto" w:fill="auto"/>
          </w:tcPr>
          <w:p w:rsidR="00E179B5" w:rsidRPr="00675BAD" w:rsidRDefault="00E179B5" w:rsidP="00BF3ADD">
            <w:r w:rsidRPr="00675BAD">
              <w:t>48,</w:t>
            </w: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E179B5" w:rsidRPr="00675BAD" w:rsidRDefault="00E179B5" w:rsidP="00BF3ADD">
            <w:r w:rsidRPr="00675BA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6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275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992" w:type="dxa"/>
            <w:vMerge/>
            <w:shd w:val="clear" w:color="auto" w:fill="auto"/>
          </w:tcPr>
          <w:p w:rsidR="00E179B5" w:rsidRPr="00675BAD" w:rsidRDefault="00E179B5" w:rsidP="00BF3ADD"/>
        </w:tc>
        <w:tc>
          <w:tcPr>
            <w:tcW w:w="1418" w:type="dxa"/>
            <w:vMerge/>
            <w:shd w:val="clear" w:color="auto" w:fill="auto"/>
          </w:tcPr>
          <w:p w:rsidR="00E179B5" w:rsidRPr="00675BAD" w:rsidRDefault="00E179B5" w:rsidP="00BF3ADD"/>
        </w:tc>
      </w:tr>
    </w:tbl>
    <w:p w:rsidR="00152534" w:rsidRDefault="00152534"/>
    <w:sectPr w:rsidR="00152534" w:rsidSect="00E17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9B5"/>
    <w:rsid w:val="00152534"/>
    <w:rsid w:val="00E1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2020-08-06T11:52:00Z</dcterms:created>
  <dcterms:modified xsi:type="dcterms:W3CDTF">2020-08-06T11:52:00Z</dcterms:modified>
</cp:coreProperties>
</file>