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DB" w:rsidRP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823DB" w:rsidRP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Администрации сельского поселения Каликинский сельсовет Добровского муниципального  района Липецкой области</w:t>
      </w:r>
    </w:p>
    <w:p w:rsidR="00A823DB" w:rsidRP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EF48A4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A823DB"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.12.2022 года                             с. Каликино                                    </w:t>
      </w:r>
      <w:r>
        <w:rPr>
          <w:rFonts w:ascii="Arial" w:eastAsia="Times New Roman" w:hAnsi="Arial" w:cs="Arial"/>
          <w:sz w:val="24"/>
          <w:szCs w:val="24"/>
          <w:lang w:eastAsia="ru-RU"/>
        </w:rPr>
        <w:t>№ 126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муниципальную</w:t>
      </w: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программу "Формирование современной</w:t>
      </w: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среды сельского поселения Каликинский  </w:t>
      </w: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 на 2019-2024 годы"   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 октября 2003г. № 131-ФЗ "Об общих принципах организации местного самоуправления в Российской Федерации", постановлением Правительства РФ от 09 февраля 2019г. № 106 "О внесении изменений в приложение № 15 к государственной программе Российской Федерации " Обеспечение доступным и комфортным жильем и коммунальными услугами граждан Российской Федерации", руководствуясь Порядком разработки, реализации и оценки эффективности муниципальных программ сельского поселения Каликинский  сельсовет , утвержденным постановлением администрации сельского поселения  Каликинский сельсовет от 31.12.2008г № 62 (в редакции от 01.10.2013г. № 33, от 09.04.2019г. № 47), Устава сельского поселения Каликинский сельсовет, в целях повышения эффективности муниципального управления на территории  сельского поселения администрация  сельского поселения Каликинский сельсовет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 Внести в муниципальную программу "Формирование современной городской среды сельского поселения Каликинский сельсовет на 2019 - 2024 годы", утвержденную постановлением администрации сельского поселения Каликинский сельсовет </w:t>
      </w:r>
      <w:hyperlink r:id="rId5" w:history="1">
        <w:r w:rsidRPr="00A823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20.03.2019г. № 30</w:t>
        </w:r>
      </w:hyperlink>
      <w:r w:rsidRPr="00A823DB">
        <w:rPr>
          <w:rFonts w:ascii="Arial" w:eastAsia="Times New Roman" w:hAnsi="Arial" w:cs="Arial"/>
          <w:sz w:val="24"/>
          <w:szCs w:val="24"/>
          <w:lang w:eastAsia="ru-RU"/>
        </w:rPr>
        <w:t> (с изменениями </w:t>
      </w:r>
      <w:hyperlink r:id="rId6" w:history="1">
        <w:r w:rsidRPr="00A823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09.04.2019г.№ 47</w:t>
        </w:r>
      </w:hyperlink>
      <w:r w:rsidRPr="00A823DB">
        <w:rPr>
          <w:rFonts w:ascii="Arial" w:eastAsia="Times New Roman" w:hAnsi="Arial" w:cs="Arial"/>
          <w:sz w:val="24"/>
          <w:szCs w:val="24"/>
          <w:lang w:eastAsia="ru-RU"/>
        </w:rPr>
        <w:t>, о</w:t>
      </w:r>
      <w:hyperlink r:id="rId7" w:history="1">
        <w:r w:rsidRPr="00A823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 31.03.2020г. № 36</w:t>
        </w:r>
      </w:hyperlink>
      <w:r w:rsidRPr="00A823DB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A823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25.01.2021г. № 7</w:t>
        </w:r>
      </w:hyperlink>
      <w:r w:rsidRPr="00A823DB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1.1. в наименовании постановления слова "2019 - 2024 годы" заменить словами "2019 - 2025 годы";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1.2. по тексту муниципальной программы "Формирование современной городской среды сельского поселения Каликинский сельсовет на 2019-2024 годы"  цифры "2019-2024 " заменить цифрами "2019-2025";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1.3. в паспорте муниципальной программы п.10 "Финансовое обеспечение подпрограммы по всем источникам с разбивкой по годам реализации муниципальной программы</w:t>
      </w:r>
      <w:r w:rsidRPr="00A823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1791"/>
        <w:gridCol w:w="2110"/>
        <w:gridCol w:w="713"/>
        <w:gridCol w:w="713"/>
        <w:gridCol w:w="713"/>
        <w:gridCol w:w="713"/>
        <w:gridCol w:w="713"/>
        <w:gridCol w:w="713"/>
        <w:gridCol w:w="713"/>
      </w:tblGrid>
      <w:tr w:rsidR="00A823DB" w:rsidRPr="00A823DB" w:rsidTr="00A823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подпрограммы по всем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источникам с разбивкой по 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Расходы, тыс. руб.</w:t>
            </w: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 ч: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100.0</w:t>
            </w: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  </w:t>
            </w:r>
            <w:proofErr w:type="gramStart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1.4. в Разделе 7. "Характеристика мер правового регулирования, направленных на достижение целей и результатов муниципальной программы" абзац 4 изложить в новой редакции: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"Устав сельского поселения Каликинский сельсовет Добровского муниципального района Липецкой области Российской Федерации, утвержденный решением Совета депутатов от 27.07.2020г. №177-рс (с изменениями от 30.11.2021г.№45-рс, от 28.11.2022г. № 91-рс)";</w:t>
      </w:r>
    </w:p>
    <w:p w:rsidR="00A823DB" w:rsidRPr="00A823DB" w:rsidRDefault="00A823DB" w:rsidP="00EA217A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1.5. приложения  1, 2 к муниципальной программе изложить в новой редакции:</w:t>
      </w: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"Формирование современной городской среды   сельского поселения на 2019-2025 годы" 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 о планируемых значениях показателей муниципальной программы "Формирование современной городской среды  сельского поселения" на 2019-2025 годы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"/>
        <w:gridCol w:w="2015"/>
        <w:gridCol w:w="1047"/>
        <w:gridCol w:w="1187"/>
        <w:gridCol w:w="854"/>
        <w:gridCol w:w="546"/>
        <w:gridCol w:w="546"/>
        <w:gridCol w:w="546"/>
        <w:gridCol w:w="755"/>
        <w:gridCol w:w="755"/>
        <w:gridCol w:w="755"/>
      </w:tblGrid>
      <w:tr w:rsidR="00A823DB" w:rsidRPr="00A823DB" w:rsidTr="00A823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A823DB" w:rsidRPr="00A823DB" w:rsidTr="00A8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 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сельского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ул. Интерна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циональ</w:t>
            </w:r>
            <w:proofErr w:type="spellEnd"/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Сквер ул. Мира(1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Сквер ул. Мира(2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Сквер ул. Мира(3 этап)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трудового участия в выполнении 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минимального перечня работ по благоустройству дворовых территорий заинтересованных лиц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23DB" w:rsidRPr="00A823DB" w:rsidRDefault="00A823DB" w:rsidP="00A823DB">
      <w:pPr>
        <w:spacing w:after="0" w:line="288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 "Формирование современной  городской среды  сельского поселения" на 2019-2025 годы" 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 обеспечение реализации муниципальной программы "Формирование современной городской среды  сельского поселения" на 2019-2025 годы</w:t>
      </w:r>
    </w:p>
    <w:p w:rsidR="00A823DB" w:rsidRPr="00A823DB" w:rsidRDefault="00A823DB" w:rsidP="00A823D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4"/>
        <w:gridCol w:w="1256"/>
        <w:gridCol w:w="1231"/>
        <w:gridCol w:w="502"/>
        <w:gridCol w:w="552"/>
        <w:gridCol w:w="679"/>
        <w:gridCol w:w="377"/>
        <w:gridCol w:w="502"/>
        <w:gridCol w:w="502"/>
        <w:gridCol w:w="502"/>
        <w:gridCol w:w="502"/>
        <w:gridCol w:w="502"/>
        <w:gridCol w:w="502"/>
        <w:gridCol w:w="502"/>
      </w:tblGrid>
      <w:tr w:rsidR="00A823DB" w:rsidRPr="00A823DB" w:rsidTr="00A823DB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</w:t>
            </w: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ель, соисполнитель, государственный (муниципальный) заказчик-координатор, участник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</w:t>
            </w:r>
          </w:p>
        </w:tc>
      </w:tr>
      <w:tr w:rsidR="00A823DB" w:rsidRPr="00A823DB" w:rsidTr="00A823DB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"Формирование современной городской среды  с</w:t>
            </w:r>
            <w:r w:rsidR="00EA2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ельского поселения" на 2019-2025</w:t>
            </w:r>
            <w:bookmarkStart w:id="0" w:name="_GoBack"/>
            <w:bookmarkEnd w:id="0"/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1010121 030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823DB" w:rsidRPr="00A823DB" w:rsidTr="00A823D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3DB" w:rsidRPr="00A823DB" w:rsidTr="00A823D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DB" w:rsidRPr="00A823DB" w:rsidRDefault="00A823DB" w:rsidP="00A823D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23DB" w:rsidRPr="00A823DB" w:rsidRDefault="00A823DB" w:rsidP="00A823DB">
      <w:pPr>
        <w:spacing w:after="0" w:line="288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Pr="0052003D">
        <w:rPr>
          <w:rFonts w:ascii="Arial" w:eastAsia="Times New Roman" w:hAnsi="Arial" w:cs="Arial"/>
          <w:sz w:val="24"/>
          <w:szCs w:val="24"/>
          <w:lang w:eastAsia="ru-RU"/>
        </w:rPr>
        <w:t>в приложении 4 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"Формирование современной городской среды сельского поселения на 2019-2025 годы" в 2023 году пункт 1 слова  "1. Основное мероприятие на общественной территории спортивной площадки в парке села Каликино" заменить словами  "  Основное мероприятие  сквер в с. Каликино ул. Мира 1 этап".</w:t>
      </w:r>
    </w:p>
    <w:p w:rsid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Pr="0052003D">
        <w:rPr>
          <w:rFonts w:ascii="Arial" w:eastAsia="Times New Roman" w:hAnsi="Arial" w:cs="Arial"/>
          <w:sz w:val="24"/>
          <w:szCs w:val="24"/>
          <w:lang w:eastAsia="ru-RU"/>
        </w:rPr>
        <w:t>в </w:t>
      </w:r>
      <w:r w:rsidR="0052003D">
        <w:rPr>
          <w:rFonts w:ascii="Arial" w:eastAsia="Times New Roman" w:hAnsi="Arial" w:cs="Arial"/>
          <w:sz w:val="24"/>
          <w:szCs w:val="24"/>
          <w:lang w:eastAsia="ru-RU"/>
        </w:rPr>
        <w:t>приложении 4</w:t>
      </w:r>
      <w:r w:rsidRPr="0052003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"Формирование современной городской среды  сельского поселения на 2019-2025 годы" в 2024 году пункт 1 слова  "1. Основное мероприятие на общественной территории спортивной площадки в парке села Каликино" заменить словами  "Основное мероприятие  сквер </w:t>
      </w:r>
      <w:proofErr w:type="gramStart"/>
      <w:r w:rsidRPr="00A823D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 с. Каликино ул. </w:t>
      </w:r>
      <w:proofErr w:type="gramStart"/>
      <w:r w:rsidRPr="00A823DB">
        <w:rPr>
          <w:rFonts w:ascii="Arial" w:eastAsia="Times New Roman" w:hAnsi="Arial" w:cs="Arial"/>
          <w:sz w:val="24"/>
          <w:szCs w:val="24"/>
          <w:lang w:eastAsia="ru-RU"/>
        </w:rPr>
        <w:t>Мира</w:t>
      </w:r>
      <w:proofErr w:type="gramEnd"/>
      <w:r w:rsidRPr="00A823DB">
        <w:rPr>
          <w:rFonts w:ascii="Arial" w:eastAsia="Times New Roman" w:hAnsi="Arial" w:cs="Arial"/>
          <w:sz w:val="24"/>
          <w:szCs w:val="24"/>
          <w:lang w:eastAsia="ru-RU"/>
        </w:rPr>
        <w:t>  2 этап".</w:t>
      </w:r>
    </w:p>
    <w:p w:rsidR="004210DC" w:rsidRDefault="004210DC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52003D" w:rsidRPr="00520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03D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приложения  5</w:t>
      </w:r>
      <w:r w:rsidR="0052003D"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изложить в новой редакции:</w:t>
      </w:r>
    </w:p>
    <w:p w:rsidR="0052003D" w:rsidRPr="0052003D" w:rsidRDefault="0052003D" w:rsidP="0052003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2003D" w:rsidRPr="0052003D" w:rsidRDefault="0052003D" w:rsidP="005200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"Формирование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овременной  городской среды  сельского поселения" на 2019-2025 годы"</w:t>
      </w:r>
      <w:r w:rsidRPr="0052003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2003D" w:rsidRPr="0052003D" w:rsidRDefault="0052003D" w:rsidP="0052003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2003D" w:rsidRPr="0052003D" w:rsidRDefault="0052003D" w:rsidP="005200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003D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52003D" w:rsidRPr="0052003D" w:rsidRDefault="0052003D" w:rsidP="005200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003D">
        <w:rPr>
          <w:rFonts w:ascii="Arial" w:eastAsia="Calibri" w:hAnsi="Arial" w:cs="Arial"/>
          <w:b/>
          <w:sz w:val="24"/>
          <w:szCs w:val="24"/>
        </w:rPr>
        <w:t xml:space="preserve">дополнительных мероприятий осуществляемых в случае экономии средств выделенных на реализацию </w:t>
      </w:r>
    </w:p>
    <w:p w:rsidR="0052003D" w:rsidRPr="0052003D" w:rsidRDefault="0052003D" w:rsidP="0052003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003D">
        <w:rPr>
          <w:rFonts w:ascii="Arial" w:eastAsia="Calibri" w:hAnsi="Arial" w:cs="Arial"/>
          <w:b/>
          <w:sz w:val="24"/>
          <w:szCs w:val="24"/>
        </w:rPr>
        <w:t>муниципальной программы «Формирование современной городской среды  сельского поселения» на 2019-2025 годы</w:t>
      </w:r>
    </w:p>
    <w:p w:rsidR="0052003D" w:rsidRPr="0052003D" w:rsidRDefault="0052003D" w:rsidP="0052003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2003D" w:rsidRPr="0052003D" w:rsidRDefault="0052003D" w:rsidP="005200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1417"/>
        <w:gridCol w:w="992"/>
        <w:gridCol w:w="993"/>
        <w:gridCol w:w="1984"/>
        <w:gridCol w:w="1701"/>
        <w:gridCol w:w="1276"/>
      </w:tblGrid>
      <w:tr w:rsidR="0052003D" w:rsidRPr="0052003D" w:rsidTr="009838C8">
        <w:trPr>
          <w:trHeight w:val="4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tabs>
                <w:tab w:val="left" w:pos="0"/>
              </w:tabs>
              <w:spacing w:after="0" w:line="240" w:lineRule="auto"/>
              <w:ind w:left="-81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Номер и</w:t>
            </w:r>
          </w:p>
          <w:p w:rsidR="0052003D" w:rsidRPr="0052003D" w:rsidRDefault="0052003D" w:rsidP="0052003D">
            <w:pPr>
              <w:tabs>
                <w:tab w:val="left" w:pos="0"/>
              </w:tabs>
              <w:spacing w:after="0" w:line="240" w:lineRule="auto"/>
              <w:ind w:left="-81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наименование </w:t>
            </w:r>
          </w:p>
          <w:p w:rsidR="0052003D" w:rsidRPr="0052003D" w:rsidRDefault="0052003D" w:rsidP="0052003D">
            <w:pPr>
              <w:tabs>
                <w:tab w:val="left" w:pos="0"/>
              </w:tabs>
              <w:spacing w:after="0" w:line="240" w:lineRule="auto"/>
              <w:ind w:left="-817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видов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</w:t>
            </w:r>
            <w:proofErr w:type="spellEnd"/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венный исполнитель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52003D" w:rsidRPr="0052003D" w:rsidTr="009838C8">
        <w:trPr>
          <w:trHeight w:val="6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2003D" w:rsidRPr="0052003D" w:rsidTr="009838C8">
        <w:trPr>
          <w:trHeight w:val="43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 Основное мероприятие  сквер </w:t>
            </w:r>
            <w:proofErr w:type="gramStart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с. Каликино ул. Мира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5200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01.07.</w:t>
            </w:r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01.10. </w:t>
            </w:r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Приведение в нормативное состояние сквер </w:t>
            </w:r>
            <w:proofErr w:type="gramStart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с. Каликино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2003D" w:rsidRPr="0052003D" w:rsidTr="009838C8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Pr="0052003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. </w:t>
            </w:r>
            <w:r w:rsidRPr="0052003D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  <w:r w:rsidRPr="0052003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 территории общего пользования  «сквер ул. Мира»</w:t>
            </w:r>
          </w:p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2.1.Минима</w:t>
            </w:r>
          </w:p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перечень работ:</w:t>
            </w:r>
          </w:p>
          <w:p w:rsidR="0052003D" w:rsidRPr="0052003D" w:rsidRDefault="0052003D" w:rsidP="0052003D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2.1.1 обустройство территории</w:t>
            </w:r>
          </w:p>
          <w:p w:rsidR="0052003D" w:rsidRPr="0052003D" w:rsidRDefault="0052003D" w:rsidP="0052003D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2.1.2.Освещение</w:t>
            </w:r>
          </w:p>
          <w:p w:rsidR="0052003D" w:rsidRPr="0052003D" w:rsidRDefault="0052003D" w:rsidP="0052003D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2.1.3 Озеленение</w:t>
            </w:r>
          </w:p>
          <w:p w:rsidR="0052003D" w:rsidRPr="0052003D" w:rsidRDefault="0052003D" w:rsidP="0052003D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2.1.4 Установка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5200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01.07.</w:t>
            </w:r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01.09. </w:t>
            </w:r>
          </w:p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Приведение в нормативное состояние  территории сквера на ул. Мира </w:t>
            </w:r>
            <w:proofErr w:type="gramStart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с. Каликино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03D" w:rsidRPr="0052003D" w:rsidRDefault="0052003D" w:rsidP="005200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2003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03D" w:rsidRPr="0052003D" w:rsidRDefault="0052003D" w:rsidP="0052003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52003D" w:rsidRPr="00A823DB" w:rsidRDefault="0052003D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подписания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3DB" w:rsidRPr="00A823DB" w:rsidRDefault="00A823DB" w:rsidP="00A823DB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Глава  сельского поселения</w:t>
      </w:r>
    </w:p>
    <w:p w:rsidR="00A823DB" w:rsidRPr="00A823DB" w:rsidRDefault="00A823DB" w:rsidP="00A823DB">
      <w:pPr>
        <w:spacing w:after="0"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3DB">
        <w:rPr>
          <w:rFonts w:ascii="Arial" w:eastAsia="Times New Roman" w:hAnsi="Arial" w:cs="Arial"/>
          <w:sz w:val="24"/>
          <w:szCs w:val="24"/>
          <w:lang w:eastAsia="ru-RU"/>
        </w:rPr>
        <w:t>Каликинский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сельсовет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r w:rsidRPr="00A823DB">
        <w:rPr>
          <w:rFonts w:ascii="Arial" w:eastAsia="Times New Roman" w:hAnsi="Arial" w:cs="Arial"/>
          <w:sz w:val="24"/>
          <w:szCs w:val="24"/>
          <w:lang w:eastAsia="ru-RU"/>
        </w:rPr>
        <w:t>Переверзева</w:t>
      </w:r>
    </w:p>
    <w:p w:rsidR="00A823DB" w:rsidRPr="00A823DB" w:rsidRDefault="00A823DB" w:rsidP="00A823DB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FF7" w:rsidRPr="00A823DB" w:rsidRDefault="00DA1FF7" w:rsidP="00A823DB"/>
    <w:sectPr w:rsidR="00DA1FF7" w:rsidRPr="00A823DB" w:rsidSect="009B28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4C"/>
    <w:rsid w:val="004210DC"/>
    <w:rsid w:val="0050704C"/>
    <w:rsid w:val="0052003D"/>
    <w:rsid w:val="009B28A5"/>
    <w:rsid w:val="00A823DB"/>
    <w:rsid w:val="00AF6E81"/>
    <w:rsid w:val="00D832B4"/>
    <w:rsid w:val="00DA1FF7"/>
    <w:rsid w:val="00EA217A"/>
    <w:rsid w:val="00E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70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70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DB"/>
    <w:rPr>
      <w:b/>
      <w:bCs/>
    </w:rPr>
  </w:style>
  <w:style w:type="character" w:styleId="a5">
    <w:name w:val="Hyperlink"/>
    <w:basedOn w:val="a0"/>
    <w:uiPriority w:val="99"/>
    <w:semiHidden/>
    <w:unhideWhenUsed/>
    <w:rsid w:val="00A8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70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70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3DB"/>
    <w:rPr>
      <w:b/>
      <w:bCs/>
    </w:rPr>
  </w:style>
  <w:style w:type="character" w:styleId="a5">
    <w:name w:val="Hyperlink"/>
    <w:basedOn w:val="a0"/>
    <w:uiPriority w:val="99"/>
    <w:semiHidden/>
    <w:unhideWhenUsed/>
    <w:rsid w:val="00A8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47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9406855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1467346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80113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24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294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581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142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420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2022-12-26T11:51:00Z</dcterms:created>
  <dcterms:modified xsi:type="dcterms:W3CDTF">2022-12-26T12:24:00Z</dcterms:modified>
</cp:coreProperties>
</file>